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0C2B" w:rsidRDefault="008A0C2B" w:rsidP="008A0C2B">
      <w:pPr>
        <w:spacing w:after="0" w:line="240" w:lineRule="auto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>Conoscenze generali:</w:t>
      </w:r>
      <w:r>
        <w:rPr>
          <w:rFonts w:ascii="Verdana" w:hAnsi="Verdana" w:cs="Arial"/>
          <w:sz w:val="20"/>
          <w:szCs w:val="20"/>
        </w:rPr>
        <w:t xml:space="preserve">  non connesse ad uno specifico asse culturale, ma afferenti a più ambiti. Es.: Principi, regole, concetti, idee, valori, procedure formalizzate ed esplicite, sequenze</w:t>
      </w:r>
    </w:p>
    <w:p w:rsidR="008A0C2B" w:rsidRDefault="008A0C2B" w:rsidP="008A0C2B">
      <w:pPr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>Conoscenze specifiche</w:t>
      </w:r>
      <w:r>
        <w:rPr>
          <w:rFonts w:ascii="Arial" w:hAnsi="Arial" w:cs="Arial"/>
          <w:sz w:val="20"/>
          <w:szCs w:val="20"/>
        </w:rPr>
        <w:t xml:space="preserve">:  </w:t>
      </w:r>
      <w:r>
        <w:rPr>
          <w:rFonts w:ascii="Verdana" w:hAnsi="Verdana" w:cs="Arial"/>
          <w:sz w:val="20"/>
          <w:szCs w:val="20"/>
        </w:rPr>
        <w:t xml:space="preserve">conoscenze disciplinari necessarie e rilevanti, specifiche di ciascun asse culturale </w:t>
      </w:r>
      <w:r>
        <w:rPr>
          <w:rFonts w:ascii="Verdana" w:hAnsi="Verdana" w:cs="Arial"/>
          <w:sz w:val="20"/>
          <w:szCs w:val="20"/>
          <w:highlight w:val="yellow"/>
        </w:rPr>
        <w:t xml:space="preserve">(II </w:t>
      </w:r>
      <w:proofErr w:type="spellStart"/>
      <w:r>
        <w:rPr>
          <w:rFonts w:ascii="Verdana" w:hAnsi="Verdana" w:cs="Arial"/>
          <w:sz w:val="20"/>
          <w:szCs w:val="20"/>
          <w:highlight w:val="yellow"/>
        </w:rPr>
        <w:t>step</w:t>
      </w:r>
      <w:proofErr w:type="spellEnd"/>
      <w:r>
        <w:rPr>
          <w:rFonts w:ascii="Verdana" w:hAnsi="Verdana" w:cs="Arial"/>
          <w:sz w:val="20"/>
          <w:szCs w:val="20"/>
          <w:highlight w:val="yellow"/>
        </w:rPr>
        <w:t xml:space="preserve"> di lavoro</w:t>
      </w:r>
      <w:r>
        <w:rPr>
          <w:rFonts w:ascii="Verdana" w:hAnsi="Verdana" w:cs="Arial"/>
          <w:sz w:val="20"/>
          <w:szCs w:val="20"/>
        </w:rPr>
        <w:t>).</w:t>
      </w:r>
    </w:p>
    <w:p w:rsidR="008A0C2B" w:rsidRDefault="008A0C2B" w:rsidP="008A0C2B">
      <w:pPr>
        <w:spacing w:after="0" w:line="240" w:lineRule="auto"/>
        <w:jc w:val="both"/>
        <w:rPr>
          <w:rFonts w:ascii="Arial" w:hAnsi="Arial" w:cs="Arial"/>
          <w:b/>
          <w:color w:val="FF0000"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>Abilità transdisciplinari</w:t>
      </w:r>
      <w:r>
        <w:rPr>
          <w:rFonts w:ascii="Arial" w:hAnsi="Arial" w:cs="Arial"/>
          <w:sz w:val="20"/>
          <w:szCs w:val="20"/>
        </w:rPr>
        <w:t xml:space="preserve">:  </w:t>
      </w:r>
      <w:r>
        <w:rPr>
          <w:rFonts w:ascii="Verdana" w:hAnsi="Verdana" w:cs="Arial"/>
          <w:sz w:val="20"/>
          <w:szCs w:val="20"/>
        </w:rPr>
        <w:t>non connesse ad uno specifico asse culturale, ma afferenti a più ambiti. Sono osservabili in prestazioni che ne attestano la presenza, ma non sono sempre misurabili nel senso stretto del termine.</w:t>
      </w:r>
      <w:r>
        <w:rPr>
          <w:rFonts w:ascii="Arial" w:hAnsi="Arial" w:cs="Arial"/>
          <w:b/>
          <w:sz w:val="20"/>
          <w:szCs w:val="20"/>
        </w:rPr>
        <w:t xml:space="preserve"> </w:t>
      </w:r>
    </w:p>
    <w:p w:rsidR="008A0C2B" w:rsidRDefault="008A0C2B" w:rsidP="008A0C2B">
      <w:pPr>
        <w:rPr>
          <w:rFonts w:ascii="Verdana" w:hAnsi="Verdana"/>
          <w:b/>
          <w:sz w:val="20"/>
          <w:szCs w:val="20"/>
        </w:rPr>
      </w:pPr>
      <w:proofErr w:type="spellStart"/>
      <w:r>
        <w:rPr>
          <w:rFonts w:ascii="Verdana" w:hAnsi="Verdana" w:cs="Arial"/>
          <w:b/>
          <w:sz w:val="20"/>
          <w:szCs w:val="20"/>
        </w:rPr>
        <w:t>es</w:t>
      </w:r>
      <w:proofErr w:type="spellEnd"/>
      <w:r>
        <w:rPr>
          <w:rFonts w:ascii="Verdana" w:hAnsi="Verdana" w:cs="Arial"/>
          <w:sz w:val="20"/>
          <w:szCs w:val="20"/>
        </w:rPr>
        <w:t>: abilità comunicative verbali, non verbali, sensoriali; abilità logiche, abilità metodologiche, di ascolto finalizzato, di osservazione, analisi, sintesi, abilità operative, ecc.</w:t>
      </w:r>
    </w:p>
    <w:p w:rsidR="008A0C2B" w:rsidRDefault="008A0C2B" w:rsidP="008A0C2B">
      <w:pPr>
        <w:spacing w:after="0" w:line="240" w:lineRule="auto"/>
        <w:rPr>
          <w:rFonts w:ascii="Verdana" w:hAnsi="Verdana" w:cs="Arial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Abilità specifiche: </w:t>
      </w:r>
      <w:r>
        <w:rPr>
          <w:rFonts w:ascii="Verdana" w:hAnsi="Verdana" w:cs="Arial"/>
          <w:sz w:val="20"/>
          <w:szCs w:val="20"/>
        </w:rPr>
        <w:t>Specifiche di ciascun asse culturale e riferibile a ciascuna conoscenza settoriale [esempio: (sono abile) so produrre testi scritti di tipologia e genere richiesti se conosco i criteri propri di quella tipologia e gli elementi essenziali di quel genere]. Sono osservabili e misurabili. (</w:t>
      </w:r>
      <w:r>
        <w:rPr>
          <w:rFonts w:ascii="Verdana" w:hAnsi="Verdana" w:cs="Arial"/>
          <w:sz w:val="20"/>
          <w:szCs w:val="20"/>
          <w:highlight w:val="yellow"/>
        </w:rPr>
        <w:t xml:space="preserve">II </w:t>
      </w:r>
      <w:proofErr w:type="spellStart"/>
      <w:r>
        <w:rPr>
          <w:rFonts w:ascii="Verdana" w:hAnsi="Verdana" w:cs="Arial"/>
          <w:sz w:val="20"/>
          <w:szCs w:val="20"/>
          <w:highlight w:val="yellow"/>
        </w:rPr>
        <w:t>step</w:t>
      </w:r>
      <w:proofErr w:type="spellEnd"/>
      <w:r>
        <w:rPr>
          <w:rFonts w:ascii="Verdana" w:hAnsi="Verdana" w:cs="Arial"/>
          <w:sz w:val="20"/>
          <w:szCs w:val="20"/>
          <w:highlight w:val="yellow"/>
        </w:rPr>
        <w:t xml:space="preserve"> di lavoro</w:t>
      </w:r>
      <w:r>
        <w:rPr>
          <w:rFonts w:ascii="Verdana" w:hAnsi="Verdana" w:cs="Arial"/>
          <w:sz w:val="20"/>
          <w:szCs w:val="20"/>
        </w:rPr>
        <w:t>)</w:t>
      </w:r>
    </w:p>
    <w:p w:rsidR="008A0C2B" w:rsidRDefault="008A0C2B" w:rsidP="008A0C2B">
      <w:pPr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NB: Queste abilità sono, a loro volta,  competenze disciplinari nelle quali distinguere le specifiche conoscenze ed abilità. Sono però anche abilità di altre competenze disciplinari dello stesso o di altri settori. (esempio: Comprendere un testo è sia competenza disciplinare sia abilità di altre competenze disciplinari.</w:t>
      </w:r>
    </w:p>
    <w:p w:rsidR="008A0C2B" w:rsidRDefault="008A0C2B" w:rsidP="008A0C2B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b/>
          <w:color w:val="333333"/>
          <w:sz w:val="20"/>
          <w:szCs w:val="20"/>
        </w:rPr>
        <w:t xml:space="preserve">Processi: </w:t>
      </w:r>
      <w:r>
        <w:rPr>
          <w:rFonts w:ascii="Verdana" w:hAnsi="Verdana" w:cs="Arial"/>
          <w:color w:val="333333"/>
          <w:sz w:val="20"/>
          <w:szCs w:val="20"/>
        </w:rPr>
        <w:t>attraverso i quali ci si rende consapevoli del modo in cui si affrontano i compiti cognitivi e di quanto si mette in atto nel conseguimento di un determinato obiettivo.</w:t>
      </w:r>
      <w:r>
        <w:rPr>
          <w:rFonts w:ascii="Verdana" w:hAnsi="Verdana" w:cs="Arial"/>
          <w:sz w:val="20"/>
          <w:szCs w:val="20"/>
        </w:rPr>
        <w:t xml:space="preserve"> Indicano se il soggetto ha consapevolezza di quello che sta facendo, del perché e come lo fa. Sono osservabili in prestazioni che ne attestano la presenza, ma non sono misurabili.</w:t>
      </w:r>
    </w:p>
    <w:p w:rsidR="008A0C2B" w:rsidRDefault="008A0C2B" w:rsidP="008A0C2B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>Es.</w:t>
      </w:r>
      <w:r>
        <w:rPr>
          <w:rFonts w:ascii="Verdana" w:hAnsi="Verdana" w:cs="Arial"/>
          <w:sz w:val="20"/>
          <w:szCs w:val="20"/>
        </w:rPr>
        <w:t xml:space="preserve">:  decodifica, comprensione, </w:t>
      </w:r>
      <w:proofErr w:type="spellStart"/>
      <w:r>
        <w:rPr>
          <w:rFonts w:ascii="Verdana" w:hAnsi="Verdana" w:cs="Arial"/>
          <w:sz w:val="20"/>
          <w:szCs w:val="20"/>
        </w:rPr>
        <w:t>problematizzazione</w:t>
      </w:r>
      <w:proofErr w:type="spellEnd"/>
      <w:r>
        <w:rPr>
          <w:rFonts w:ascii="Verdana" w:hAnsi="Verdana" w:cs="Arial"/>
          <w:sz w:val="20"/>
          <w:szCs w:val="20"/>
        </w:rPr>
        <w:t>, monitoraggio, previsione, pianificazione, ricerca fonti e informazioni, progettazione, negoziazione.</w:t>
      </w:r>
    </w:p>
    <w:p w:rsidR="008A0C2B" w:rsidRDefault="008A0C2B" w:rsidP="008A0C2B">
      <w:p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Atteggiamenti e abilità sociali:  </w:t>
      </w:r>
      <w:r>
        <w:rPr>
          <w:rFonts w:ascii="Verdana" w:hAnsi="Verdana"/>
          <w:sz w:val="20"/>
          <w:szCs w:val="20"/>
        </w:rPr>
        <w:t>s</w:t>
      </w:r>
      <w:r>
        <w:rPr>
          <w:rFonts w:ascii="Verdana" w:hAnsi="Verdana" w:cs="Arial"/>
          <w:sz w:val="20"/>
          <w:szCs w:val="20"/>
        </w:rPr>
        <w:t xml:space="preserve">ono le caratteristiche personali da mobilitare e promuovere attraverso il percorso </w:t>
      </w:r>
      <w:proofErr w:type="spellStart"/>
      <w:r>
        <w:rPr>
          <w:rFonts w:ascii="Verdana" w:hAnsi="Verdana" w:cs="Arial"/>
          <w:sz w:val="20"/>
          <w:szCs w:val="20"/>
        </w:rPr>
        <w:t>didattico-educativo</w:t>
      </w:r>
      <w:proofErr w:type="spellEnd"/>
      <w:r>
        <w:rPr>
          <w:rFonts w:ascii="Verdana" w:hAnsi="Verdana" w:cs="Arial"/>
          <w:sz w:val="20"/>
          <w:szCs w:val="20"/>
        </w:rPr>
        <w:t xml:space="preserve">. </w:t>
      </w:r>
    </w:p>
    <w:p w:rsidR="008A0C2B" w:rsidRDefault="008A0C2B" w:rsidP="008A0C2B">
      <w:p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NB: Alcune tra le abilità personali sono a loro volta competenze (esempio: collaborazione è abilità personale rispetto alla competenza progettare ma, a sua volta, è competenza.).</w:t>
      </w:r>
    </w:p>
    <w:p w:rsidR="008A0C2B" w:rsidRDefault="008A0C2B" w:rsidP="008A0C2B">
      <w:p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Sono osservabili in prestazioni che ne attestano la presenza, ma non sono misurabili.</w:t>
      </w:r>
    </w:p>
    <w:p w:rsidR="008A0C2B" w:rsidRDefault="008A0C2B" w:rsidP="008A0C2B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Es.: autocontrollo, motivazione, empatia, autonomia, curiosità, pensiero critico e divergente, abilità sociali (collaborazione, motivazione,  disponibilità al confronto, autocontrollo, capacità di ascolto degli altri, assunzione di responsabilità e di ruolo, interazione nel gruppo, empatia, ).</w:t>
      </w:r>
    </w:p>
    <w:p w:rsidR="008A0C2B" w:rsidRDefault="008A0C2B" w:rsidP="008A0C2B">
      <w:pPr>
        <w:ind w:left="720"/>
        <w:rPr>
          <w:rFonts w:ascii="Verdana" w:hAnsi="Verdana"/>
          <w:b/>
          <w:sz w:val="20"/>
          <w:szCs w:val="20"/>
        </w:rPr>
      </w:pPr>
    </w:p>
    <w:tbl>
      <w:tblPr>
        <w:tblW w:w="14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50"/>
        <w:gridCol w:w="551"/>
        <w:gridCol w:w="2126"/>
        <w:gridCol w:w="11198"/>
      </w:tblGrid>
      <w:tr w:rsidR="008A0C2B" w:rsidRPr="00213C19" w:rsidTr="009273A1">
        <w:trPr>
          <w:cantSplit/>
          <w:trHeight w:val="70"/>
        </w:trPr>
        <w:tc>
          <w:tcPr>
            <w:tcW w:w="14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C2B" w:rsidRDefault="008A0C2B" w:rsidP="009273A1">
            <w:pPr>
              <w:pStyle w:val="NormaleWeb"/>
              <w:spacing w:before="0" w:beforeAutospacing="0" w:after="0" w:afterAutospacing="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8A0C2B" w:rsidRPr="004A5E01" w:rsidRDefault="008A0C2B" w:rsidP="009273A1">
            <w:pPr>
              <w:pStyle w:val="NormaleWeb"/>
              <w:spacing w:before="0" w:beforeAutospacing="0" w:after="0" w:afterAutospacing="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A5E01">
              <w:rPr>
                <w:rFonts w:ascii="Arial" w:hAnsi="Arial" w:cs="Arial"/>
                <w:sz w:val="18"/>
                <w:szCs w:val="18"/>
              </w:rPr>
              <w:t xml:space="preserve">COMPETENZA </w:t>
            </w:r>
            <w:r w:rsidRPr="004A5E01">
              <w:rPr>
                <w:rFonts w:ascii="Arial" w:hAnsi="Arial" w:cs="Arial"/>
                <w:sz w:val="18"/>
                <w:szCs w:val="18"/>
              </w:rPr>
              <w:sym w:font="Wingdings" w:char="F0E0"/>
            </w:r>
            <w:r w:rsidRPr="004A5E0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41E44">
              <w:rPr>
                <w:rFonts w:ascii="Arial" w:hAnsi="Arial" w:cs="Arial"/>
                <w:b/>
                <w:bCs/>
                <w:sz w:val="18"/>
                <w:szCs w:val="18"/>
                <w:highlight w:val="yellow"/>
              </w:rPr>
              <w:t>Imparare ad imparare</w:t>
            </w:r>
            <w:r w:rsidRPr="004A5E01">
              <w:rPr>
                <w:rFonts w:ascii="Arial" w:hAnsi="Arial" w:cs="Arial"/>
                <w:bCs/>
                <w:sz w:val="18"/>
                <w:szCs w:val="18"/>
              </w:rPr>
              <w:t xml:space="preserve">: </w:t>
            </w:r>
            <w:r w:rsidRPr="004A5E01">
              <w:rPr>
                <w:rFonts w:ascii="Arial" w:hAnsi="Arial" w:cs="Arial"/>
                <w:sz w:val="18"/>
                <w:szCs w:val="18"/>
              </w:rPr>
              <w:t>organizzare il proprio apprendimento, individuando,  scegliendo ed utilizzando varie fonti e varie modalità di    informazioni e di formazione (formale, non formale ed informale), anche in funzione dei tempi disponibili, delle proprie strategie e del proprio metodo di studio e di lavoro</w:t>
            </w:r>
          </w:p>
          <w:p w:rsidR="008A0C2B" w:rsidRPr="004A5E01" w:rsidRDefault="008A0C2B" w:rsidP="009273A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A0C2B" w:rsidRPr="00213C19" w:rsidTr="009273A1">
        <w:trPr>
          <w:cantSplit/>
          <w:trHeight w:val="283"/>
        </w:trPr>
        <w:tc>
          <w:tcPr>
            <w:tcW w:w="14425" w:type="dxa"/>
            <w:gridSpan w:val="4"/>
            <w:tcBorders>
              <w:top w:val="single" w:sz="4" w:space="0" w:color="auto"/>
            </w:tcBorders>
            <w:vAlign w:val="center"/>
          </w:tcPr>
          <w:p w:rsidR="008A0C2B" w:rsidRPr="00F72D38" w:rsidRDefault="008A0C2B" w:rsidP="009273A1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72D38">
              <w:rPr>
                <w:rFonts w:ascii="Times New Roman" w:hAnsi="Times New Roman"/>
                <w:b/>
                <w:i/>
                <w:sz w:val="24"/>
                <w:szCs w:val="24"/>
              </w:rPr>
              <w:t>RISORSE DISPONIBILI</w:t>
            </w:r>
          </w:p>
        </w:tc>
      </w:tr>
      <w:tr w:rsidR="008A0C2B" w:rsidRPr="00006092" w:rsidTr="009273A1">
        <w:trPr>
          <w:cantSplit/>
          <w:trHeight w:val="454"/>
        </w:trPr>
        <w:tc>
          <w:tcPr>
            <w:tcW w:w="1101" w:type="dxa"/>
            <w:gridSpan w:val="2"/>
            <w:vMerge w:val="restart"/>
            <w:tcBorders>
              <w:top w:val="single" w:sz="4" w:space="0" w:color="auto"/>
            </w:tcBorders>
            <w:textDirection w:val="btLr"/>
            <w:vAlign w:val="center"/>
          </w:tcPr>
          <w:p w:rsidR="008A0C2B" w:rsidRPr="00006092" w:rsidRDefault="008A0C2B" w:rsidP="009273A1">
            <w:pPr>
              <w:spacing w:after="0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06092">
              <w:rPr>
                <w:rFonts w:ascii="Arial" w:hAnsi="Arial" w:cs="Arial"/>
                <w:b/>
                <w:sz w:val="18"/>
                <w:szCs w:val="18"/>
              </w:rPr>
              <w:t>DIMENSIONE C</w:t>
            </w:r>
            <w:r>
              <w:rPr>
                <w:rFonts w:ascii="Arial" w:hAnsi="Arial" w:cs="Arial"/>
                <w:b/>
                <w:sz w:val="18"/>
                <w:szCs w:val="18"/>
              </w:rPr>
              <w:t>O</w:t>
            </w:r>
            <w:r w:rsidRPr="00006092">
              <w:rPr>
                <w:rFonts w:ascii="Arial" w:hAnsi="Arial" w:cs="Arial"/>
                <w:b/>
                <w:sz w:val="18"/>
                <w:szCs w:val="18"/>
              </w:rPr>
              <w:t>GNITIVA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:rsidR="008A0C2B" w:rsidRPr="00006092" w:rsidRDefault="008A0C2B" w:rsidP="009273A1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06092">
              <w:rPr>
                <w:rFonts w:ascii="Arial" w:hAnsi="Arial" w:cs="Arial"/>
                <w:b/>
                <w:sz w:val="18"/>
                <w:szCs w:val="18"/>
              </w:rPr>
              <w:t>Conoscenze generali</w:t>
            </w:r>
          </w:p>
        </w:tc>
        <w:tc>
          <w:tcPr>
            <w:tcW w:w="11198" w:type="dxa"/>
            <w:tcBorders>
              <w:top w:val="single" w:sz="4" w:space="0" w:color="auto"/>
            </w:tcBorders>
          </w:tcPr>
          <w:p w:rsidR="008A0C2B" w:rsidRDefault="008A0C2B" w:rsidP="009273A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:rsidR="008A0C2B" w:rsidRPr="00006092" w:rsidRDefault="008A0C2B" w:rsidP="009273A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Principi , c</w:t>
            </w:r>
            <w:r w:rsidRPr="00006092">
              <w:rPr>
                <w:rFonts w:ascii="Arial" w:hAnsi="Arial" w:cs="Arial"/>
                <w:sz w:val="18"/>
                <w:szCs w:val="18"/>
              </w:rPr>
              <w:t>oncetti, procedure formalizzate ed esplicite, sequenze</w:t>
            </w:r>
          </w:p>
        </w:tc>
      </w:tr>
      <w:tr w:rsidR="008A0C2B" w:rsidRPr="00006092" w:rsidTr="009273A1">
        <w:trPr>
          <w:cantSplit/>
          <w:trHeight w:val="454"/>
        </w:trPr>
        <w:tc>
          <w:tcPr>
            <w:tcW w:w="1101" w:type="dxa"/>
            <w:gridSpan w:val="2"/>
            <w:vMerge/>
            <w:textDirection w:val="btLr"/>
            <w:vAlign w:val="center"/>
          </w:tcPr>
          <w:p w:rsidR="008A0C2B" w:rsidRPr="00006092" w:rsidRDefault="008A0C2B" w:rsidP="009273A1">
            <w:pPr>
              <w:spacing w:after="0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:rsidR="008A0C2B" w:rsidRPr="00006092" w:rsidRDefault="008A0C2B" w:rsidP="009273A1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06092">
              <w:rPr>
                <w:rFonts w:ascii="Arial" w:hAnsi="Arial" w:cs="Arial"/>
                <w:b/>
                <w:sz w:val="18"/>
                <w:szCs w:val="18"/>
              </w:rPr>
              <w:t>Conoscenze settoriali</w:t>
            </w:r>
          </w:p>
        </w:tc>
        <w:tc>
          <w:tcPr>
            <w:tcW w:w="11198" w:type="dxa"/>
            <w:tcBorders>
              <w:top w:val="single" w:sz="4" w:space="0" w:color="auto"/>
            </w:tcBorders>
          </w:tcPr>
          <w:p w:rsidR="008A0C2B" w:rsidRDefault="008A0C2B" w:rsidP="009273A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:rsidR="008A0C2B" w:rsidRDefault="008A0C2B" w:rsidP="009273A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Si vedano ASSI CULTURALI</w:t>
            </w:r>
            <w:r w:rsidRPr="00006092">
              <w:rPr>
                <w:rFonts w:ascii="Arial" w:hAnsi="Arial" w:cs="Arial"/>
                <w:sz w:val="18"/>
                <w:szCs w:val="18"/>
              </w:rPr>
              <w:t xml:space="preserve"> (II </w:t>
            </w:r>
            <w:proofErr w:type="spellStart"/>
            <w:r w:rsidRPr="00006092">
              <w:rPr>
                <w:rFonts w:ascii="Arial" w:hAnsi="Arial" w:cs="Arial"/>
                <w:sz w:val="18"/>
                <w:szCs w:val="18"/>
              </w:rPr>
              <w:t>step</w:t>
            </w:r>
            <w:proofErr w:type="spellEnd"/>
            <w:r w:rsidRPr="00006092">
              <w:rPr>
                <w:rFonts w:ascii="Arial" w:hAnsi="Arial" w:cs="Arial"/>
                <w:sz w:val="18"/>
                <w:szCs w:val="18"/>
              </w:rPr>
              <w:t xml:space="preserve"> di lavoro)</w:t>
            </w:r>
          </w:p>
          <w:p w:rsidR="008A0C2B" w:rsidRPr="00006092" w:rsidRDefault="008A0C2B" w:rsidP="009273A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A0C2B" w:rsidRPr="00006092" w:rsidTr="009273A1">
        <w:trPr>
          <w:cantSplit/>
          <w:trHeight w:val="1014"/>
        </w:trPr>
        <w:tc>
          <w:tcPr>
            <w:tcW w:w="1101" w:type="dxa"/>
            <w:gridSpan w:val="2"/>
            <w:vMerge/>
            <w:textDirection w:val="btLr"/>
            <w:vAlign w:val="center"/>
          </w:tcPr>
          <w:p w:rsidR="008A0C2B" w:rsidRPr="00006092" w:rsidRDefault="008A0C2B" w:rsidP="009273A1">
            <w:pPr>
              <w:spacing w:after="0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A0C2B" w:rsidRPr="00006092" w:rsidRDefault="008A0C2B" w:rsidP="009273A1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06092">
              <w:rPr>
                <w:rFonts w:ascii="Arial" w:hAnsi="Arial" w:cs="Arial"/>
                <w:b/>
                <w:sz w:val="18"/>
                <w:szCs w:val="18"/>
              </w:rPr>
              <w:t>Abilità transdisciplinari</w:t>
            </w:r>
          </w:p>
        </w:tc>
        <w:tc>
          <w:tcPr>
            <w:tcW w:w="11198" w:type="dxa"/>
            <w:tcBorders>
              <w:top w:val="single" w:sz="4" w:space="0" w:color="auto"/>
            </w:tcBorders>
          </w:tcPr>
          <w:p w:rsidR="008A0C2B" w:rsidRDefault="008A0C2B" w:rsidP="009273A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:rsidR="008A0C2B" w:rsidRDefault="008A0C2B" w:rsidP="009273A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Abilità:</w:t>
            </w:r>
          </w:p>
          <w:p w:rsidR="008A0C2B" w:rsidRDefault="008A0C2B" w:rsidP="009273A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progettuali</w:t>
            </w:r>
          </w:p>
          <w:p w:rsidR="008A0C2B" w:rsidRDefault="008A0C2B" w:rsidP="009273A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comunicative </w:t>
            </w:r>
          </w:p>
          <w:p w:rsidR="008A0C2B" w:rsidRDefault="008A0C2B" w:rsidP="009273A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</w:t>
            </w:r>
            <w:r w:rsidRPr="0002473A">
              <w:rPr>
                <w:rFonts w:ascii="Arial" w:hAnsi="Arial" w:cs="Arial"/>
                <w:sz w:val="18"/>
                <w:szCs w:val="18"/>
              </w:rPr>
              <w:t>ogiche</w:t>
            </w:r>
            <w:r>
              <w:rPr>
                <w:rFonts w:ascii="Arial" w:hAnsi="Arial" w:cs="Arial"/>
                <w:sz w:val="18"/>
                <w:szCs w:val="18"/>
              </w:rPr>
              <w:t xml:space="preserve"> e m</w:t>
            </w:r>
            <w:r w:rsidRPr="0002473A">
              <w:rPr>
                <w:rFonts w:ascii="Arial" w:hAnsi="Arial" w:cs="Arial"/>
                <w:sz w:val="18"/>
                <w:szCs w:val="18"/>
              </w:rPr>
              <w:t>etodologiche</w:t>
            </w:r>
          </w:p>
          <w:p w:rsidR="008A0C2B" w:rsidRDefault="008A0C2B" w:rsidP="009273A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di ascolto finalizzato</w:t>
            </w:r>
          </w:p>
          <w:p w:rsidR="008A0C2B" w:rsidRDefault="008A0C2B" w:rsidP="009273A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di osservazione</w:t>
            </w:r>
          </w:p>
          <w:p w:rsidR="008A0C2B" w:rsidRDefault="008A0C2B" w:rsidP="009273A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di r</w:t>
            </w:r>
            <w:r w:rsidRPr="009F56C9">
              <w:rPr>
                <w:rFonts w:ascii="Arial" w:hAnsi="Arial" w:cs="Arial"/>
                <w:sz w:val="18"/>
                <w:szCs w:val="18"/>
              </w:rPr>
              <w:t xml:space="preserve">icerca </w:t>
            </w:r>
            <w:r>
              <w:rPr>
                <w:rFonts w:ascii="Arial" w:hAnsi="Arial" w:cs="Arial"/>
                <w:sz w:val="18"/>
                <w:szCs w:val="18"/>
              </w:rPr>
              <w:t xml:space="preserve">e collegamento </w:t>
            </w:r>
            <w:r w:rsidRPr="009F56C9">
              <w:rPr>
                <w:rFonts w:ascii="Arial" w:hAnsi="Arial" w:cs="Arial"/>
                <w:sz w:val="18"/>
                <w:szCs w:val="18"/>
              </w:rPr>
              <w:t>di fonti ed informazioni</w:t>
            </w:r>
          </w:p>
          <w:p w:rsidR="008A0C2B" w:rsidRDefault="008A0C2B" w:rsidP="009273A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di analisi (acquisire ed analizzare l’informazione) e di sintesi </w:t>
            </w:r>
            <w:r w:rsidRPr="0071406E">
              <w:rPr>
                <w:rFonts w:ascii="Arial" w:hAnsi="Arial" w:cs="Arial"/>
                <w:sz w:val="20"/>
                <w:szCs w:val="20"/>
              </w:rPr>
              <w:t>(attraverso, ad es., l’uso di parole – chiave</w:t>
            </w:r>
            <w:r>
              <w:rPr>
                <w:rFonts w:ascii="Arial" w:hAnsi="Arial" w:cs="Arial"/>
                <w:sz w:val="20"/>
                <w:szCs w:val="20"/>
              </w:rPr>
              <w:t>, schemi,</w:t>
            </w:r>
            <w:r w:rsidRPr="0071406E">
              <w:rPr>
                <w:rFonts w:ascii="Arial" w:hAnsi="Arial" w:cs="Arial"/>
                <w:sz w:val="20"/>
                <w:szCs w:val="20"/>
              </w:rPr>
              <w:t xml:space="preserve"> mappe concettuali)</w:t>
            </w:r>
          </w:p>
          <w:p w:rsidR="008A0C2B" w:rsidRPr="0002473A" w:rsidRDefault="008A0C2B" w:rsidP="009273A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A0C2B" w:rsidRPr="00006092" w:rsidTr="009273A1">
        <w:trPr>
          <w:cantSplit/>
          <w:trHeight w:val="737"/>
        </w:trPr>
        <w:tc>
          <w:tcPr>
            <w:tcW w:w="1101" w:type="dxa"/>
            <w:gridSpan w:val="2"/>
            <w:vMerge/>
            <w:textDirection w:val="btLr"/>
            <w:vAlign w:val="center"/>
          </w:tcPr>
          <w:p w:rsidR="008A0C2B" w:rsidRPr="00006092" w:rsidRDefault="008A0C2B" w:rsidP="009273A1">
            <w:pPr>
              <w:spacing w:after="0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A0C2B" w:rsidRPr="00006092" w:rsidRDefault="008A0C2B" w:rsidP="009273A1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06092">
              <w:rPr>
                <w:rFonts w:ascii="Arial" w:hAnsi="Arial" w:cs="Arial"/>
                <w:b/>
                <w:sz w:val="18"/>
                <w:szCs w:val="18"/>
              </w:rPr>
              <w:t>Abilità</w:t>
            </w:r>
          </w:p>
          <w:p w:rsidR="008A0C2B" w:rsidRPr="00006092" w:rsidRDefault="008A0C2B" w:rsidP="009273A1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06092">
              <w:rPr>
                <w:rFonts w:ascii="Arial" w:hAnsi="Arial" w:cs="Arial"/>
                <w:b/>
                <w:sz w:val="18"/>
                <w:szCs w:val="18"/>
              </w:rPr>
              <w:t>di base</w:t>
            </w:r>
          </w:p>
        </w:tc>
        <w:tc>
          <w:tcPr>
            <w:tcW w:w="11198" w:type="dxa"/>
            <w:tcBorders>
              <w:top w:val="single" w:sz="4" w:space="0" w:color="auto"/>
            </w:tcBorders>
          </w:tcPr>
          <w:p w:rsidR="008A0C2B" w:rsidRDefault="008A0C2B" w:rsidP="009273A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:rsidR="008A0C2B" w:rsidRPr="00006092" w:rsidRDefault="008A0C2B" w:rsidP="009273A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006092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Si vedano ASSI CULTURALI</w:t>
            </w:r>
            <w:r w:rsidRPr="00006092">
              <w:rPr>
                <w:rFonts w:ascii="Arial" w:hAnsi="Arial" w:cs="Arial"/>
                <w:sz w:val="18"/>
                <w:szCs w:val="18"/>
              </w:rPr>
              <w:t xml:space="preserve"> (II </w:t>
            </w:r>
            <w:proofErr w:type="spellStart"/>
            <w:r w:rsidRPr="00006092">
              <w:rPr>
                <w:rFonts w:ascii="Arial" w:hAnsi="Arial" w:cs="Arial"/>
                <w:sz w:val="18"/>
                <w:szCs w:val="18"/>
              </w:rPr>
              <w:t>step</w:t>
            </w:r>
            <w:proofErr w:type="spellEnd"/>
            <w:r w:rsidRPr="00006092">
              <w:rPr>
                <w:rFonts w:ascii="Arial" w:hAnsi="Arial" w:cs="Arial"/>
                <w:sz w:val="18"/>
                <w:szCs w:val="18"/>
              </w:rPr>
              <w:t xml:space="preserve"> di lavoro)</w:t>
            </w:r>
          </w:p>
        </w:tc>
      </w:tr>
      <w:tr w:rsidR="008A0C2B" w:rsidRPr="00006092" w:rsidTr="009273A1">
        <w:trPr>
          <w:cantSplit/>
          <w:trHeight w:val="1247"/>
        </w:trPr>
        <w:tc>
          <w:tcPr>
            <w:tcW w:w="550" w:type="dxa"/>
            <w:vMerge w:val="restart"/>
            <w:textDirection w:val="btLr"/>
            <w:vAlign w:val="center"/>
          </w:tcPr>
          <w:p w:rsidR="008A0C2B" w:rsidRPr="00006092" w:rsidRDefault="008A0C2B" w:rsidP="009273A1">
            <w:pPr>
              <w:spacing w:after="0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06092">
              <w:rPr>
                <w:rFonts w:ascii="Arial" w:hAnsi="Arial" w:cs="Arial"/>
                <w:b/>
                <w:sz w:val="18"/>
                <w:szCs w:val="18"/>
              </w:rPr>
              <w:t>DIMENSIONE META</w:t>
            </w:r>
          </w:p>
        </w:tc>
        <w:tc>
          <w:tcPr>
            <w:tcW w:w="551" w:type="dxa"/>
            <w:textDirection w:val="btLr"/>
            <w:vAlign w:val="center"/>
          </w:tcPr>
          <w:p w:rsidR="008A0C2B" w:rsidRPr="00006092" w:rsidRDefault="008A0C2B" w:rsidP="009273A1">
            <w:pPr>
              <w:spacing w:after="0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06092">
              <w:rPr>
                <w:rFonts w:ascii="Arial" w:hAnsi="Arial" w:cs="Arial"/>
                <w:b/>
                <w:sz w:val="18"/>
                <w:szCs w:val="18"/>
              </w:rPr>
              <w:t>COGNITIVA</w:t>
            </w:r>
          </w:p>
        </w:tc>
        <w:tc>
          <w:tcPr>
            <w:tcW w:w="2126" w:type="dxa"/>
            <w:vAlign w:val="center"/>
          </w:tcPr>
          <w:p w:rsidR="008A0C2B" w:rsidRPr="00006092" w:rsidRDefault="008A0C2B" w:rsidP="009273A1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06092">
              <w:rPr>
                <w:rFonts w:ascii="Arial" w:hAnsi="Arial" w:cs="Arial"/>
                <w:b/>
                <w:sz w:val="18"/>
                <w:szCs w:val="18"/>
              </w:rPr>
              <w:t xml:space="preserve">Processi </w:t>
            </w:r>
          </w:p>
        </w:tc>
        <w:tc>
          <w:tcPr>
            <w:tcW w:w="11198" w:type="dxa"/>
          </w:tcPr>
          <w:p w:rsidR="008A0C2B" w:rsidRDefault="008A0C2B" w:rsidP="009273A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:rsidR="008A0C2B" w:rsidRPr="009F56C9" w:rsidRDefault="008A0C2B" w:rsidP="009273A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9F56C9">
              <w:rPr>
                <w:rFonts w:ascii="Arial" w:hAnsi="Arial" w:cs="Arial"/>
                <w:sz w:val="18"/>
                <w:szCs w:val="18"/>
              </w:rPr>
              <w:t xml:space="preserve">Consapevolezza degli scopi (capacità di orientarsi nel compito) </w:t>
            </w:r>
          </w:p>
          <w:p w:rsidR="008A0C2B" w:rsidRPr="009F56C9" w:rsidRDefault="008A0C2B" w:rsidP="009273A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9F56C9">
              <w:rPr>
                <w:rFonts w:ascii="Arial" w:hAnsi="Arial" w:cs="Arial"/>
                <w:sz w:val="18"/>
                <w:szCs w:val="18"/>
              </w:rPr>
              <w:t>Pianificazione (dei tempi e dei materiali / Definizione del livello di performance attesa)</w:t>
            </w:r>
          </w:p>
          <w:p w:rsidR="008A0C2B" w:rsidRPr="009F56C9" w:rsidRDefault="008A0C2B" w:rsidP="009273A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9F56C9">
              <w:rPr>
                <w:rFonts w:ascii="Arial" w:hAnsi="Arial" w:cs="Arial"/>
                <w:sz w:val="18"/>
                <w:szCs w:val="18"/>
              </w:rPr>
              <w:t>Ricerca di fonti ed informazioni</w:t>
            </w:r>
          </w:p>
          <w:p w:rsidR="008A0C2B" w:rsidRPr="009F56C9" w:rsidRDefault="008A0C2B" w:rsidP="009273A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9F56C9">
              <w:rPr>
                <w:rFonts w:ascii="Arial" w:hAnsi="Arial" w:cs="Arial"/>
                <w:sz w:val="18"/>
                <w:szCs w:val="18"/>
              </w:rPr>
              <w:t xml:space="preserve">Sperimentazione (fare, provare, riprovare) </w:t>
            </w:r>
          </w:p>
          <w:p w:rsidR="008A0C2B" w:rsidRPr="009F56C9" w:rsidRDefault="008A0C2B" w:rsidP="009273A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9F56C9">
              <w:rPr>
                <w:rFonts w:ascii="Arial" w:hAnsi="Arial" w:cs="Arial"/>
                <w:sz w:val="18"/>
                <w:szCs w:val="18"/>
              </w:rPr>
              <w:t>Recupero delle conoscenze pregresse</w:t>
            </w:r>
          </w:p>
          <w:p w:rsidR="008A0C2B" w:rsidRPr="009F56C9" w:rsidRDefault="008A0C2B" w:rsidP="009273A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9F56C9">
              <w:rPr>
                <w:rFonts w:ascii="Arial" w:hAnsi="Arial" w:cs="Arial"/>
                <w:sz w:val="18"/>
                <w:szCs w:val="18"/>
              </w:rPr>
              <w:t>ttiv</w:t>
            </w:r>
            <w:r>
              <w:rPr>
                <w:rFonts w:ascii="Arial" w:hAnsi="Arial" w:cs="Arial"/>
                <w:sz w:val="18"/>
                <w:szCs w:val="18"/>
              </w:rPr>
              <w:t xml:space="preserve">azione di conoscenze implicate </w:t>
            </w:r>
          </w:p>
          <w:p w:rsidR="008A0C2B" w:rsidRDefault="008A0C2B" w:rsidP="009273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Coordinamento dei processi</w:t>
            </w:r>
          </w:p>
          <w:p w:rsidR="008A0C2B" w:rsidRPr="009F56C9" w:rsidRDefault="008A0C2B" w:rsidP="009273A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9F56C9">
              <w:rPr>
                <w:rFonts w:ascii="Arial" w:hAnsi="Arial" w:cs="Arial"/>
                <w:sz w:val="18"/>
                <w:szCs w:val="18"/>
              </w:rPr>
              <w:t>Valutazione dei risultati finali</w:t>
            </w:r>
          </w:p>
          <w:p w:rsidR="008A0C2B" w:rsidRPr="00006092" w:rsidRDefault="008A0C2B" w:rsidP="009273A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A0C2B" w:rsidRPr="00006092" w:rsidTr="009273A1">
        <w:trPr>
          <w:cantSplit/>
          <w:trHeight w:val="1757"/>
        </w:trPr>
        <w:tc>
          <w:tcPr>
            <w:tcW w:w="550" w:type="dxa"/>
            <w:vMerge/>
            <w:textDirection w:val="btLr"/>
            <w:vAlign w:val="center"/>
          </w:tcPr>
          <w:p w:rsidR="008A0C2B" w:rsidRPr="00006092" w:rsidRDefault="008A0C2B" w:rsidP="009273A1">
            <w:pPr>
              <w:spacing w:after="0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51" w:type="dxa"/>
            <w:textDirection w:val="btLr"/>
            <w:vAlign w:val="center"/>
          </w:tcPr>
          <w:p w:rsidR="008A0C2B" w:rsidRPr="00006092" w:rsidRDefault="008A0C2B" w:rsidP="009273A1">
            <w:pPr>
              <w:spacing w:after="0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06092">
              <w:rPr>
                <w:rFonts w:ascii="Arial" w:hAnsi="Arial" w:cs="Arial"/>
                <w:b/>
                <w:sz w:val="18"/>
                <w:szCs w:val="18"/>
              </w:rPr>
              <w:t>EMOZIONALE</w:t>
            </w:r>
          </w:p>
        </w:tc>
        <w:tc>
          <w:tcPr>
            <w:tcW w:w="2126" w:type="dxa"/>
            <w:vAlign w:val="center"/>
          </w:tcPr>
          <w:p w:rsidR="008A0C2B" w:rsidRPr="00006092" w:rsidRDefault="008A0C2B" w:rsidP="009273A1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06092">
              <w:rPr>
                <w:rFonts w:ascii="Arial" w:hAnsi="Arial" w:cs="Arial"/>
                <w:b/>
                <w:sz w:val="18"/>
                <w:szCs w:val="18"/>
              </w:rPr>
              <w:t>Atteggiamenti</w:t>
            </w:r>
          </w:p>
          <w:p w:rsidR="008A0C2B" w:rsidRPr="00006092" w:rsidRDefault="008A0C2B" w:rsidP="009273A1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06092">
              <w:rPr>
                <w:rFonts w:ascii="Arial" w:hAnsi="Arial" w:cs="Arial"/>
                <w:b/>
                <w:sz w:val="18"/>
                <w:szCs w:val="18"/>
              </w:rPr>
              <w:t>Concezioni</w:t>
            </w:r>
          </w:p>
        </w:tc>
        <w:tc>
          <w:tcPr>
            <w:tcW w:w="11198" w:type="dxa"/>
          </w:tcPr>
          <w:p w:rsidR="008A0C2B" w:rsidRDefault="008A0C2B" w:rsidP="009273A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:rsidR="008A0C2B" w:rsidRPr="004A5E01" w:rsidRDefault="008A0C2B" w:rsidP="009273A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A5E01">
              <w:rPr>
                <w:rFonts w:ascii="Arial" w:hAnsi="Arial" w:cs="Arial"/>
                <w:sz w:val="18"/>
                <w:szCs w:val="18"/>
              </w:rPr>
              <w:t>Autostima  - Autonomia</w:t>
            </w:r>
            <w:r>
              <w:rPr>
                <w:rFonts w:ascii="Arial" w:hAnsi="Arial" w:cs="Arial"/>
                <w:sz w:val="18"/>
                <w:szCs w:val="18"/>
              </w:rPr>
              <w:t xml:space="preserve">  (c</w:t>
            </w:r>
            <w:r w:rsidRPr="004A5E01">
              <w:rPr>
                <w:rFonts w:ascii="Arial" w:hAnsi="Arial" w:cs="Arial"/>
                <w:sz w:val="18"/>
                <w:szCs w:val="18"/>
              </w:rPr>
              <w:t>apacità di far fronte alle difficoltà senza scoraggiarsi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  <w:r w:rsidRPr="004A5E01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8A0C2B" w:rsidRPr="004A5E01" w:rsidRDefault="008A0C2B" w:rsidP="009273A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A5E01">
              <w:rPr>
                <w:rFonts w:ascii="Arial" w:hAnsi="Arial" w:cs="Arial"/>
                <w:sz w:val="18"/>
                <w:szCs w:val="18"/>
              </w:rPr>
              <w:t>Autovalutazione</w:t>
            </w:r>
            <w:r>
              <w:rPr>
                <w:rFonts w:ascii="Arial" w:hAnsi="Arial" w:cs="Arial"/>
                <w:sz w:val="18"/>
                <w:szCs w:val="18"/>
              </w:rPr>
              <w:t xml:space="preserve">  [ e</w:t>
            </w:r>
            <w:r w:rsidRPr="004A5E01">
              <w:rPr>
                <w:rFonts w:ascii="Arial" w:hAnsi="Arial" w:cs="Arial"/>
                <w:sz w:val="18"/>
                <w:szCs w:val="18"/>
              </w:rPr>
              <w:t>splicitazione degli aspetti non chiari (“capire di non aver capito”</w:t>
            </w:r>
            <w:r>
              <w:rPr>
                <w:rFonts w:ascii="Arial" w:hAnsi="Arial" w:cs="Arial"/>
                <w:sz w:val="18"/>
                <w:szCs w:val="18"/>
              </w:rPr>
              <w:t>)]</w:t>
            </w:r>
          </w:p>
          <w:p w:rsidR="008A0C2B" w:rsidRPr="004A5E01" w:rsidRDefault="008A0C2B" w:rsidP="009273A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A5E01">
              <w:rPr>
                <w:rFonts w:ascii="Arial" w:hAnsi="Arial" w:cs="Arial"/>
                <w:sz w:val="18"/>
                <w:szCs w:val="18"/>
              </w:rPr>
              <w:t xml:space="preserve">Valorizzazione dell’errore </w:t>
            </w:r>
            <w:r>
              <w:rPr>
                <w:rFonts w:ascii="Arial" w:hAnsi="Arial" w:cs="Arial"/>
                <w:sz w:val="18"/>
                <w:szCs w:val="18"/>
              </w:rPr>
              <w:t>(r</w:t>
            </w:r>
            <w:r w:rsidRPr="004A5E01">
              <w:rPr>
                <w:rFonts w:ascii="Arial" w:hAnsi="Arial" w:cs="Arial"/>
                <w:sz w:val="18"/>
                <w:szCs w:val="18"/>
              </w:rPr>
              <w:t>ecupero dell’errore come risorsa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  <w:p w:rsidR="008A0C2B" w:rsidRPr="004A5E01" w:rsidRDefault="008A0C2B" w:rsidP="009273A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A5E01">
              <w:rPr>
                <w:rFonts w:ascii="Arial" w:hAnsi="Arial" w:cs="Arial"/>
                <w:sz w:val="18"/>
                <w:szCs w:val="18"/>
              </w:rPr>
              <w:t>Consapevolezza del proprio stile cognitivo</w:t>
            </w:r>
          </w:p>
          <w:p w:rsidR="008A0C2B" w:rsidRDefault="008A0C2B" w:rsidP="009273A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A5E01">
              <w:rPr>
                <w:rFonts w:ascii="Arial" w:hAnsi="Arial" w:cs="Arial"/>
                <w:sz w:val="18"/>
                <w:szCs w:val="18"/>
              </w:rPr>
              <w:t>Consapevolezza del relativo stile d’apprendimento (ossia delle modalità preferenziale secondo cui si apprende)</w:t>
            </w:r>
          </w:p>
          <w:p w:rsidR="008A0C2B" w:rsidRPr="004A5E01" w:rsidRDefault="008A0C2B" w:rsidP="009273A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A5E01">
              <w:rPr>
                <w:rFonts w:ascii="Arial" w:hAnsi="Arial" w:cs="Arial"/>
                <w:sz w:val="18"/>
                <w:szCs w:val="18"/>
              </w:rPr>
              <w:t xml:space="preserve">Messa in atto di strategie utili a conseguire l’apprendimento </w:t>
            </w:r>
          </w:p>
          <w:p w:rsidR="008A0C2B" w:rsidRPr="004A5E01" w:rsidRDefault="008A0C2B" w:rsidP="009273A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A5E01">
              <w:rPr>
                <w:rFonts w:ascii="Arial" w:hAnsi="Arial" w:cs="Arial"/>
                <w:sz w:val="18"/>
                <w:szCs w:val="18"/>
              </w:rPr>
              <w:t xml:space="preserve">Curiosità    </w:t>
            </w:r>
            <w:r>
              <w:rPr>
                <w:rFonts w:ascii="Arial" w:hAnsi="Arial" w:cs="Arial"/>
                <w:sz w:val="18"/>
                <w:szCs w:val="18"/>
              </w:rPr>
              <w:t>(ricerca dei “perché”)</w:t>
            </w:r>
            <w:r w:rsidRPr="004A5E01">
              <w:rPr>
                <w:rFonts w:ascii="Arial" w:hAnsi="Arial" w:cs="Arial"/>
                <w:sz w:val="18"/>
                <w:szCs w:val="18"/>
              </w:rPr>
              <w:t xml:space="preserve">   </w:t>
            </w:r>
          </w:p>
          <w:p w:rsidR="008A0C2B" w:rsidRPr="004A5E01" w:rsidRDefault="008A0C2B" w:rsidP="009273A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A5E01">
              <w:rPr>
                <w:rFonts w:ascii="Arial" w:hAnsi="Arial" w:cs="Arial"/>
                <w:sz w:val="18"/>
                <w:szCs w:val="18"/>
              </w:rPr>
              <w:t xml:space="preserve">Pensiero critico </w:t>
            </w: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Pr="004A5E01">
              <w:rPr>
                <w:rFonts w:ascii="Arial" w:hAnsi="Arial" w:cs="Arial"/>
                <w:sz w:val="18"/>
                <w:szCs w:val="18"/>
              </w:rPr>
              <w:t>Rifiuto del principio di autorità (“mettere in discussione”)</w:t>
            </w:r>
            <w:r>
              <w:rPr>
                <w:rFonts w:ascii="Arial" w:hAnsi="Arial" w:cs="Arial"/>
                <w:sz w:val="18"/>
                <w:szCs w:val="18"/>
              </w:rPr>
              <w:t>]</w:t>
            </w:r>
          </w:p>
          <w:p w:rsidR="008A0C2B" w:rsidRPr="008842ED" w:rsidRDefault="008A0C2B" w:rsidP="009273A1">
            <w:pPr>
              <w:spacing w:after="0"/>
              <w:rPr>
                <w:rFonts w:cs="Arial"/>
              </w:rPr>
            </w:pPr>
          </w:p>
        </w:tc>
      </w:tr>
    </w:tbl>
    <w:p w:rsidR="008A0C2B" w:rsidRDefault="008A0C2B" w:rsidP="008A0C2B"/>
    <w:p w:rsidR="008A0C2B" w:rsidRDefault="008A0C2B" w:rsidP="008A0C2B"/>
    <w:p w:rsidR="008A0C2B" w:rsidRDefault="008A0C2B" w:rsidP="008A0C2B">
      <w:pPr>
        <w:pStyle w:val="Default"/>
        <w:rPr>
          <w:rFonts w:ascii="Verdana" w:hAnsi="Verdana"/>
          <w:b/>
          <w:sz w:val="20"/>
          <w:szCs w:val="20"/>
        </w:rPr>
      </w:pPr>
    </w:p>
    <w:p w:rsidR="008A0C2B" w:rsidRDefault="008A0C2B" w:rsidP="008A0C2B">
      <w:pPr>
        <w:pStyle w:val="Default"/>
        <w:rPr>
          <w:rFonts w:ascii="Verdana" w:hAnsi="Verdana"/>
          <w:b/>
          <w:sz w:val="20"/>
          <w:szCs w:val="20"/>
        </w:rPr>
      </w:pPr>
    </w:p>
    <w:p w:rsidR="008A0C2B" w:rsidRPr="00922E89" w:rsidRDefault="008A0C2B" w:rsidP="008A0C2B">
      <w:pPr>
        <w:pStyle w:val="Default"/>
        <w:rPr>
          <w:rFonts w:ascii="Verdana" w:hAnsi="Verdana"/>
          <w:sz w:val="20"/>
          <w:szCs w:val="20"/>
        </w:rPr>
      </w:pPr>
      <w:r w:rsidRPr="00922E89">
        <w:rPr>
          <w:rFonts w:ascii="Verdana" w:hAnsi="Verdana"/>
          <w:b/>
          <w:sz w:val="20"/>
          <w:szCs w:val="20"/>
        </w:rPr>
        <w:t>Es.</w:t>
      </w:r>
      <w:r w:rsidRPr="00922E89">
        <w:rPr>
          <w:rFonts w:ascii="Verdana" w:hAnsi="Verdana" w:cs="Arial"/>
          <w:b/>
          <w:bCs/>
          <w:sz w:val="20"/>
          <w:szCs w:val="20"/>
        </w:rPr>
        <w:t xml:space="preserve"> “INDIVIDUARE COLLEGAMENTI E RELAZIONI”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9"/>
        <w:gridCol w:w="2335"/>
        <w:gridCol w:w="2343"/>
        <w:gridCol w:w="2367"/>
      </w:tblGrid>
      <w:tr w:rsidR="008A0C2B" w:rsidTr="009273A1"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C2B" w:rsidRDefault="008A0C2B" w:rsidP="009273A1">
            <w:pPr>
              <w:rPr>
                <w:b/>
                <w:sz w:val="28"/>
                <w:szCs w:val="28"/>
              </w:rPr>
            </w:pPr>
            <w:r>
              <w:rPr>
                <w:b/>
                <w:color w:val="FF0000"/>
              </w:rPr>
              <w:t xml:space="preserve">Progressione delle competenze                           </w:t>
            </w:r>
          </w:p>
        </w:tc>
        <w:tc>
          <w:tcPr>
            <w:tcW w:w="3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C2B" w:rsidRDefault="008A0C2B" w:rsidP="009273A1">
            <w:pPr>
              <w:rPr>
                <w:b/>
                <w:sz w:val="28"/>
                <w:szCs w:val="28"/>
              </w:rPr>
            </w:pPr>
            <w:r>
              <w:rPr>
                <w:b/>
                <w:color w:val="FF0000"/>
              </w:rPr>
              <w:t xml:space="preserve">Dimensione  </w:t>
            </w:r>
          </w:p>
        </w:tc>
        <w:tc>
          <w:tcPr>
            <w:tcW w:w="7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C2B" w:rsidRDefault="008A0C2B" w:rsidP="009273A1">
            <w:pPr>
              <w:rPr>
                <w:b/>
                <w:sz w:val="28"/>
                <w:szCs w:val="28"/>
              </w:rPr>
            </w:pPr>
            <w:r>
              <w:rPr>
                <w:b/>
                <w:color w:val="FF0000"/>
              </w:rPr>
              <w:t>Risorse  attivate</w:t>
            </w:r>
          </w:p>
        </w:tc>
      </w:tr>
      <w:tr w:rsidR="008A0C2B" w:rsidTr="009273A1">
        <w:tc>
          <w:tcPr>
            <w:tcW w:w="3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C2B" w:rsidRPr="00922E89" w:rsidRDefault="008A0C2B" w:rsidP="009273A1">
            <w:pPr>
              <w:pStyle w:val="Defaul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2E8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Scuola primaria </w:t>
            </w:r>
          </w:p>
          <w:p w:rsidR="008A0C2B" w:rsidRPr="00922E89" w:rsidRDefault="008A0C2B" w:rsidP="008A0C2B">
            <w:pPr>
              <w:pStyle w:val="Default"/>
              <w:numPr>
                <w:ilvl w:val="0"/>
                <w:numId w:val="1"/>
              </w:numPr>
              <w:jc w:val="both"/>
              <w:rPr>
                <w:sz w:val="18"/>
                <w:szCs w:val="18"/>
              </w:rPr>
            </w:pPr>
            <w:r w:rsidRPr="00922E89">
              <w:rPr>
                <w:rFonts w:ascii="Arial" w:hAnsi="Arial" w:cs="Arial"/>
                <w:sz w:val="18"/>
                <w:szCs w:val="18"/>
              </w:rPr>
              <w:t xml:space="preserve">collegamenti di causa, successione, ordine, quantità, feed-back. </w:t>
            </w:r>
          </w:p>
          <w:p w:rsidR="008A0C2B" w:rsidRPr="00922E89" w:rsidRDefault="008A0C2B" w:rsidP="008A0C2B">
            <w:pPr>
              <w:pStyle w:val="Default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2E89">
              <w:rPr>
                <w:rFonts w:ascii="Arial" w:hAnsi="Arial" w:cs="Arial"/>
                <w:sz w:val="18"/>
                <w:szCs w:val="18"/>
              </w:rPr>
              <w:t xml:space="preserve">Costruzione di mappe mentali cognitive, associative, di sintesi. </w:t>
            </w:r>
          </w:p>
          <w:p w:rsidR="008A0C2B" w:rsidRPr="00922E89" w:rsidRDefault="008A0C2B" w:rsidP="009273A1">
            <w:pPr>
              <w:pStyle w:val="Default"/>
              <w:ind w:left="36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8A0C2B" w:rsidRPr="00922E89" w:rsidRDefault="008A0C2B" w:rsidP="009273A1">
            <w:pPr>
              <w:pStyle w:val="Defaul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2E8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Scuola Secondaria di </w:t>
            </w:r>
            <w:proofErr w:type="spellStart"/>
            <w:r w:rsidRPr="00922E89">
              <w:rPr>
                <w:rFonts w:ascii="Arial" w:hAnsi="Arial" w:cs="Arial"/>
                <w:b/>
                <w:bCs/>
                <w:sz w:val="18"/>
                <w:szCs w:val="18"/>
              </w:rPr>
              <w:t>I°</w:t>
            </w:r>
            <w:proofErr w:type="spellEnd"/>
            <w:r w:rsidRPr="00922E8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grado</w:t>
            </w:r>
          </w:p>
          <w:p w:rsidR="008A0C2B" w:rsidRPr="00922E89" w:rsidRDefault="008A0C2B" w:rsidP="008A0C2B">
            <w:pPr>
              <w:pStyle w:val="Default"/>
              <w:numPr>
                <w:ilvl w:val="0"/>
                <w:numId w:val="1"/>
              </w:numPr>
              <w:jc w:val="both"/>
              <w:rPr>
                <w:sz w:val="18"/>
                <w:szCs w:val="18"/>
              </w:rPr>
            </w:pPr>
            <w:r w:rsidRPr="00922E89">
              <w:rPr>
                <w:sz w:val="18"/>
                <w:szCs w:val="18"/>
              </w:rPr>
              <w:t xml:space="preserve">Costruzione di mappe concettuali </w:t>
            </w:r>
          </w:p>
          <w:p w:rsidR="008A0C2B" w:rsidRPr="00922E89" w:rsidRDefault="008A0C2B" w:rsidP="008A0C2B">
            <w:pPr>
              <w:pStyle w:val="Default"/>
              <w:numPr>
                <w:ilvl w:val="0"/>
                <w:numId w:val="1"/>
              </w:numPr>
              <w:jc w:val="both"/>
              <w:rPr>
                <w:sz w:val="18"/>
                <w:szCs w:val="18"/>
              </w:rPr>
            </w:pPr>
            <w:r w:rsidRPr="00922E89">
              <w:rPr>
                <w:sz w:val="18"/>
                <w:szCs w:val="18"/>
              </w:rPr>
              <w:t xml:space="preserve">Collegamenti argomentati di fenomeni, eventi, concetti diversi </w:t>
            </w:r>
          </w:p>
          <w:p w:rsidR="008A0C2B" w:rsidRPr="00922E89" w:rsidRDefault="008A0C2B" w:rsidP="008A0C2B">
            <w:pPr>
              <w:pStyle w:val="Default"/>
              <w:numPr>
                <w:ilvl w:val="0"/>
                <w:numId w:val="1"/>
              </w:numPr>
              <w:jc w:val="both"/>
              <w:rPr>
                <w:sz w:val="18"/>
                <w:szCs w:val="18"/>
              </w:rPr>
            </w:pPr>
            <w:r w:rsidRPr="00922E89">
              <w:rPr>
                <w:sz w:val="18"/>
                <w:szCs w:val="18"/>
              </w:rPr>
              <w:t xml:space="preserve">Analisi di situazioni complesse per capirne la </w:t>
            </w:r>
            <w:r w:rsidRPr="00922E89">
              <w:rPr>
                <w:sz w:val="18"/>
                <w:szCs w:val="18"/>
              </w:rPr>
              <w:lastRenderedPageBreak/>
              <w:t xml:space="preserve">logica </w:t>
            </w:r>
          </w:p>
          <w:p w:rsidR="008A0C2B" w:rsidRDefault="008A0C2B" w:rsidP="008A0C2B">
            <w:pPr>
              <w:numPr>
                <w:ilvl w:val="0"/>
                <w:numId w:val="1"/>
              </w:numPr>
              <w:rPr>
                <w:b/>
                <w:color w:val="FF0000"/>
              </w:rPr>
            </w:pPr>
            <w:r w:rsidRPr="00922E89">
              <w:rPr>
                <w:sz w:val="18"/>
                <w:szCs w:val="18"/>
              </w:rPr>
              <w:t>Sintesi di situazioni complesse</w:t>
            </w:r>
          </w:p>
        </w:tc>
        <w:tc>
          <w:tcPr>
            <w:tcW w:w="36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C2B" w:rsidRDefault="008A0C2B" w:rsidP="009273A1">
            <w:pPr>
              <w:rPr>
                <w:b/>
              </w:rPr>
            </w:pPr>
            <w:r>
              <w:rPr>
                <w:b/>
              </w:rPr>
              <w:lastRenderedPageBreak/>
              <w:t>Cognitiva</w:t>
            </w:r>
          </w:p>
        </w:tc>
        <w:tc>
          <w:tcPr>
            <w:tcW w:w="3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C2B" w:rsidRDefault="008A0C2B" w:rsidP="009273A1">
            <w:pPr>
              <w:rPr>
                <w:b/>
              </w:rPr>
            </w:pPr>
            <w:r>
              <w:rPr>
                <w:b/>
              </w:rPr>
              <w:t>Conoscenze trasversali</w:t>
            </w:r>
          </w:p>
        </w:tc>
        <w:tc>
          <w:tcPr>
            <w:tcW w:w="3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C2B" w:rsidRDefault="008A0C2B" w:rsidP="009273A1">
            <w:pPr>
              <w:rPr>
                <w:b/>
                <w:sz w:val="28"/>
                <w:szCs w:val="28"/>
              </w:rPr>
            </w:pPr>
            <w:r>
              <w:rPr>
                <w:rFonts w:ascii="Arial" w:hAnsi="Arial" w:cs="Arial"/>
                <w:sz w:val="18"/>
                <w:szCs w:val="18"/>
              </w:rPr>
              <w:t>Nessi causali e/o temporali, concetti, idee, procedure formalizzate ed esplicite, sequenze, relazioni tra dati</w:t>
            </w:r>
          </w:p>
        </w:tc>
      </w:tr>
      <w:tr w:rsidR="008A0C2B" w:rsidTr="009273A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C2B" w:rsidRDefault="008A0C2B" w:rsidP="009273A1">
            <w:pPr>
              <w:spacing w:after="0" w:line="240" w:lineRule="auto"/>
              <w:rPr>
                <w:b/>
                <w:color w:val="FF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C2B" w:rsidRDefault="008A0C2B" w:rsidP="009273A1">
            <w:pPr>
              <w:spacing w:after="0" w:line="240" w:lineRule="auto"/>
              <w:rPr>
                <w:b/>
              </w:rPr>
            </w:pPr>
          </w:p>
        </w:tc>
        <w:tc>
          <w:tcPr>
            <w:tcW w:w="3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C2B" w:rsidRDefault="008A0C2B" w:rsidP="009273A1">
            <w:pPr>
              <w:rPr>
                <w:b/>
              </w:rPr>
            </w:pPr>
            <w:r>
              <w:rPr>
                <w:b/>
              </w:rPr>
              <w:t>Conoscenze disciplinari</w:t>
            </w:r>
          </w:p>
        </w:tc>
        <w:tc>
          <w:tcPr>
            <w:tcW w:w="3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C2B" w:rsidRDefault="008A0C2B" w:rsidP="009273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 xml:space="preserve">vedi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curricula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disciplinari)</w:t>
            </w:r>
          </w:p>
        </w:tc>
      </w:tr>
      <w:tr w:rsidR="008A0C2B" w:rsidTr="009273A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C2B" w:rsidRDefault="008A0C2B" w:rsidP="009273A1">
            <w:pPr>
              <w:spacing w:after="0" w:line="240" w:lineRule="auto"/>
              <w:rPr>
                <w:b/>
                <w:color w:val="FF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C2B" w:rsidRDefault="008A0C2B" w:rsidP="009273A1">
            <w:pPr>
              <w:spacing w:after="0" w:line="240" w:lineRule="auto"/>
              <w:rPr>
                <w:b/>
              </w:rPr>
            </w:pPr>
          </w:p>
        </w:tc>
        <w:tc>
          <w:tcPr>
            <w:tcW w:w="3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C2B" w:rsidRDefault="008A0C2B" w:rsidP="009273A1">
            <w:pPr>
              <w:rPr>
                <w:b/>
              </w:rPr>
            </w:pPr>
            <w:r>
              <w:rPr>
                <w:b/>
              </w:rPr>
              <w:t>Abilità trasversali</w:t>
            </w:r>
          </w:p>
        </w:tc>
        <w:tc>
          <w:tcPr>
            <w:tcW w:w="3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C2B" w:rsidRDefault="008A0C2B" w:rsidP="009273A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comunicative  </w:t>
            </w:r>
          </w:p>
          <w:p w:rsidR="008A0C2B" w:rsidRDefault="008A0C2B" w:rsidP="009273A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logiche </w:t>
            </w:r>
          </w:p>
          <w:p w:rsidR="008A0C2B" w:rsidRDefault="008A0C2B" w:rsidP="009273A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metodologiche</w:t>
            </w:r>
          </w:p>
          <w:p w:rsidR="008A0C2B" w:rsidRDefault="008A0C2B" w:rsidP="009273A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di ascolto finalizzato </w:t>
            </w:r>
          </w:p>
          <w:p w:rsidR="008A0C2B" w:rsidRDefault="008A0C2B" w:rsidP="009273A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di osservazione</w:t>
            </w:r>
          </w:p>
          <w:p w:rsidR="008A0C2B" w:rsidRDefault="008A0C2B" w:rsidP="009273A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di analisi e di sintesi</w:t>
            </w:r>
          </w:p>
        </w:tc>
      </w:tr>
      <w:tr w:rsidR="008A0C2B" w:rsidTr="009273A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C2B" w:rsidRDefault="008A0C2B" w:rsidP="009273A1">
            <w:pPr>
              <w:spacing w:after="0" w:line="240" w:lineRule="auto"/>
              <w:rPr>
                <w:b/>
                <w:color w:val="FF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C2B" w:rsidRDefault="008A0C2B" w:rsidP="009273A1">
            <w:pPr>
              <w:spacing w:after="0" w:line="240" w:lineRule="auto"/>
              <w:rPr>
                <w:b/>
              </w:rPr>
            </w:pPr>
          </w:p>
        </w:tc>
        <w:tc>
          <w:tcPr>
            <w:tcW w:w="3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C2B" w:rsidRDefault="008A0C2B" w:rsidP="009273A1">
            <w:pPr>
              <w:rPr>
                <w:b/>
              </w:rPr>
            </w:pPr>
            <w:r>
              <w:rPr>
                <w:b/>
              </w:rPr>
              <w:t>Abilità disciplinari</w:t>
            </w:r>
          </w:p>
        </w:tc>
        <w:tc>
          <w:tcPr>
            <w:tcW w:w="3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C2B" w:rsidRDefault="008A0C2B" w:rsidP="009273A1">
            <w:pPr>
              <w:rPr>
                <w:b/>
                <w:sz w:val="28"/>
                <w:szCs w:val="28"/>
              </w:rPr>
            </w:pPr>
            <w:r>
              <w:rPr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 xml:space="preserve">vedi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curricula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disciplinari)</w:t>
            </w:r>
          </w:p>
        </w:tc>
      </w:tr>
      <w:tr w:rsidR="008A0C2B" w:rsidTr="009273A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C2B" w:rsidRDefault="008A0C2B" w:rsidP="009273A1">
            <w:pPr>
              <w:spacing w:after="0" w:line="240" w:lineRule="auto"/>
              <w:rPr>
                <w:b/>
                <w:color w:val="FF0000"/>
              </w:rPr>
            </w:pPr>
          </w:p>
        </w:tc>
        <w:tc>
          <w:tcPr>
            <w:tcW w:w="3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C2B" w:rsidRDefault="008A0C2B" w:rsidP="009273A1">
            <w:pPr>
              <w:rPr>
                <w:b/>
              </w:rPr>
            </w:pPr>
            <w:proofErr w:type="spellStart"/>
            <w:r>
              <w:rPr>
                <w:b/>
              </w:rPr>
              <w:t>Metacognitiva</w:t>
            </w:r>
            <w:proofErr w:type="spellEnd"/>
          </w:p>
        </w:tc>
        <w:tc>
          <w:tcPr>
            <w:tcW w:w="3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C2B" w:rsidRDefault="008A0C2B" w:rsidP="009273A1">
            <w:pPr>
              <w:rPr>
                <w:b/>
              </w:rPr>
            </w:pPr>
            <w:r>
              <w:rPr>
                <w:b/>
              </w:rPr>
              <w:t>Processi</w:t>
            </w:r>
          </w:p>
        </w:tc>
        <w:tc>
          <w:tcPr>
            <w:tcW w:w="3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C2B" w:rsidRDefault="008A0C2B" w:rsidP="009273A1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Decodifica</w:t>
            </w:r>
          </w:p>
          <w:p w:rsidR="008A0C2B" w:rsidRDefault="008A0C2B" w:rsidP="009273A1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Comprensione</w:t>
            </w:r>
          </w:p>
          <w:p w:rsidR="008A0C2B" w:rsidRDefault="008A0C2B" w:rsidP="009273A1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Selezione</w:t>
            </w:r>
          </w:p>
          <w:p w:rsidR="008A0C2B" w:rsidRDefault="008A0C2B" w:rsidP="009273A1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Controllo/Verifica</w:t>
            </w:r>
          </w:p>
          <w:p w:rsidR="008A0C2B" w:rsidRDefault="008A0C2B" w:rsidP="009273A1">
            <w:pPr>
              <w:rPr>
                <w:b/>
                <w:sz w:val="28"/>
                <w:szCs w:val="28"/>
              </w:rPr>
            </w:pPr>
            <w:r>
              <w:rPr>
                <w:rFonts w:ascii="Arial" w:hAnsi="Arial" w:cs="Arial"/>
                <w:sz w:val="18"/>
                <w:szCs w:val="18"/>
              </w:rPr>
              <w:t>Valutazione</w:t>
            </w:r>
          </w:p>
        </w:tc>
      </w:tr>
      <w:tr w:rsidR="008A0C2B" w:rsidTr="009273A1">
        <w:trPr>
          <w:trHeight w:val="24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C2B" w:rsidRDefault="008A0C2B" w:rsidP="009273A1">
            <w:pPr>
              <w:spacing w:after="0" w:line="240" w:lineRule="auto"/>
              <w:rPr>
                <w:b/>
                <w:color w:val="FF0000"/>
              </w:rPr>
            </w:pPr>
          </w:p>
        </w:tc>
        <w:tc>
          <w:tcPr>
            <w:tcW w:w="3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C2B" w:rsidRDefault="008A0C2B" w:rsidP="009273A1">
            <w:pPr>
              <w:rPr>
                <w:b/>
              </w:rPr>
            </w:pPr>
            <w:r>
              <w:rPr>
                <w:b/>
              </w:rPr>
              <w:t>Emozionale</w:t>
            </w:r>
          </w:p>
          <w:p w:rsidR="008A0C2B" w:rsidRDefault="008A0C2B" w:rsidP="009273A1">
            <w:pPr>
              <w:rPr>
                <w:b/>
              </w:rPr>
            </w:pPr>
            <w:r>
              <w:rPr>
                <w:b/>
              </w:rPr>
              <w:t>Sociale</w:t>
            </w:r>
          </w:p>
        </w:tc>
        <w:tc>
          <w:tcPr>
            <w:tcW w:w="3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C2B" w:rsidRDefault="008A0C2B" w:rsidP="009273A1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Atteggiamento verso la conoscenza (curiosità, motivazione, attenzione)</w:t>
            </w:r>
          </w:p>
          <w:p w:rsidR="008A0C2B" w:rsidRDefault="008A0C2B" w:rsidP="009273A1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Autostima</w:t>
            </w:r>
          </w:p>
          <w:p w:rsidR="008A0C2B" w:rsidRDefault="008A0C2B" w:rsidP="009273A1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Relazione</w:t>
            </w:r>
          </w:p>
          <w:p w:rsidR="008A0C2B" w:rsidRDefault="008A0C2B" w:rsidP="009273A1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Consapevolezza del ruolo sociale (ruoli e loro differenziazioni)</w:t>
            </w:r>
          </w:p>
          <w:p w:rsidR="008A0C2B" w:rsidRDefault="008A0C2B" w:rsidP="009273A1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Pensiero divergente</w:t>
            </w:r>
          </w:p>
          <w:p w:rsidR="008A0C2B" w:rsidRDefault="008A0C2B" w:rsidP="009273A1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Pensiero critico</w:t>
            </w:r>
          </w:p>
          <w:p w:rsidR="008A0C2B" w:rsidRDefault="008A0C2B" w:rsidP="009273A1">
            <w:pPr>
              <w:rPr>
                <w:b/>
                <w:color w:val="FF0000"/>
              </w:rPr>
            </w:pPr>
          </w:p>
        </w:tc>
        <w:tc>
          <w:tcPr>
            <w:tcW w:w="3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C2B" w:rsidRDefault="008A0C2B" w:rsidP="009273A1">
            <w:pPr>
              <w:rPr>
                <w:b/>
                <w:sz w:val="28"/>
                <w:szCs w:val="28"/>
              </w:rPr>
            </w:pPr>
          </w:p>
        </w:tc>
      </w:tr>
    </w:tbl>
    <w:p w:rsidR="008A0C2B" w:rsidRDefault="008A0C2B" w:rsidP="008A0C2B">
      <w:pPr>
        <w:ind w:left="720"/>
        <w:rPr>
          <w:rFonts w:ascii="Verdana" w:hAnsi="Verdana"/>
          <w:b/>
          <w:sz w:val="28"/>
          <w:szCs w:val="28"/>
        </w:rPr>
      </w:pPr>
    </w:p>
    <w:p w:rsidR="00212675" w:rsidRDefault="00212675" w:rsidP="00212675">
      <w:pPr>
        <w:spacing w:after="0" w:line="240" w:lineRule="auto"/>
        <w:contextualSpacing/>
        <w:rPr>
          <w:rFonts w:ascii="Arial" w:hAnsi="Arial" w:cs="Arial"/>
          <w:sz w:val="18"/>
          <w:szCs w:val="18"/>
        </w:rPr>
      </w:pPr>
    </w:p>
    <w:p w:rsidR="00212675" w:rsidRPr="00212675" w:rsidRDefault="00212675" w:rsidP="00212675">
      <w:pPr>
        <w:spacing w:after="0" w:line="240" w:lineRule="auto"/>
        <w:contextualSpacing/>
        <w:rPr>
          <w:rFonts w:ascii="Arial" w:hAnsi="Arial" w:cs="Arial"/>
          <w:b/>
        </w:rPr>
      </w:pPr>
      <w:r>
        <w:rPr>
          <w:rFonts w:ascii="Arial" w:hAnsi="Arial" w:cs="Arial"/>
          <w:b/>
        </w:rPr>
        <w:t>atteggiamenti-</w:t>
      </w:r>
      <w:r w:rsidRPr="00212675">
        <w:rPr>
          <w:rFonts w:ascii="Arial" w:hAnsi="Arial" w:cs="Arial"/>
          <w:b/>
        </w:rPr>
        <w:t>comportamenti</w:t>
      </w:r>
    </w:p>
    <w:p w:rsidR="00212675" w:rsidRPr="00EB5D5B" w:rsidRDefault="00212675" w:rsidP="00212675">
      <w:pPr>
        <w:spacing w:after="0" w:line="240" w:lineRule="auto"/>
        <w:contextualSpacing/>
        <w:rPr>
          <w:rFonts w:ascii="Arial" w:hAnsi="Arial" w:cs="Arial"/>
          <w:sz w:val="18"/>
          <w:szCs w:val="18"/>
        </w:rPr>
      </w:pPr>
      <w:r w:rsidRPr="00EB5D5B">
        <w:rPr>
          <w:rFonts w:ascii="Arial" w:hAnsi="Arial" w:cs="Arial"/>
          <w:sz w:val="18"/>
          <w:szCs w:val="18"/>
        </w:rPr>
        <w:t>Motivazione</w:t>
      </w:r>
    </w:p>
    <w:p w:rsidR="00212675" w:rsidRPr="00EB5D5B" w:rsidRDefault="00212675" w:rsidP="00212675">
      <w:pPr>
        <w:spacing w:after="0" w:line="240" w:lineRule="auto"/>
        <w:contextualSpacing/>
        <w:rPr>
          <w:rFonts w:ascii="Arial" w:hAnsi="Arial" w:cs="Arial"/>
          <w:sz w:val="18"/>
          <w:szCs w:val="18"/>
        </w:rPr>
      </w:pPr>
      <w:r w:rsidRPr="00EB5D5B">
        <w:rPr>
          <w:rFonts w:ascii="Arial" w:hAnsi="Arial" w:cs="Arial"/>
          <w:sz w:val="18"/>
          <w:szCs w:val="18"/>
        </w:rPr>
        <w:t>Collaborazione/cooperazione</w:t>
      </w:r>
    </w:p>
    <w:p w:rsidR="00212675" w:rsidRPr="00EB5D5B" w:rsidRDefault="00212675" w:rsidP="00212675">
      <w:pPr>
        <w:spacing w:after="0" w:line="240" w:lineRule="auto"/>
        <w:contextualSpacing/>
        <w:rPr>
          <w:rFonts w:ascii="Arial" w:hAnsi="Arial" w:cs="Arial"/>
          <w:sz w:val="18"/>
          <w:szCs w:val="18"/>
        </w:rPr>
      </w:pPr>
      <w:r w:rsidRPr="00EB5D5B">
        <w:rPr>
          <w:rFonts w:ascii="Arial" w:hAnsi="Arial" w:cs="Arial"/>
          <w:sz w:val="18"/>
          <w:szCs w:val="18"/>
        </w:rPr>
        <w:t>Curiosità (Ricerca del perché, ma anche accoglienza del dubbio, disponibilità-esigenza di raccogliere la sfida del compito)</w:t>
      </w:r>
    </w:p>
    <w:p w:rsidR="00212675" w:rsidRPr="00EB5D5B" w:rsidRDefault="00212675" w:rsidP="00212675">
      <w:pPr>
        <w:spacing w:after="0" w:line="240" w:lineRule="auto"/>
        <w:contextualSpacing/>
        <w:rPr>
          <w:rFonts w:ascii="Arial" w:hAnsi="Arial" w:cs="Arial"/>
          <w:sz w:val="18"/>
          <w:szCs w:val="18"/>
        </w:rPr>
      </w:pPr>
      <w:r w:rsidRPr="00EB5D5B">
        <w:rPr>
          <w:rFonts w:ascii="Arial" w:hAnsi="Arial" w:cs="Arial"/>
          <w:sz w:val="18"/>
          <w:szCs w:val="18"/>
        </w:rPr>
        <w:t>Autostima (autoefficacia, immagine di sé, consapevolezza dell’esistenza dell’attesa su di sé)</w:t>
      </w:r>
    </w:p>
    <w:p w:rsidR="00212675" w:rsidRPr="00EB5D5B" w:rsidRDefault="00212675" w:rsidP="00212675">
      <w:pPr>
        <w:spacing w:after="0" w:line="240" w:lineRule="auto"/>
        <w:contextualSpacing/>
        <w:rPr>
          <w:rFonts w:ascii="Arial" w:hAnsi="Arial" w:cs="Arial"/>
          <w:sz w:val="18"/>
          <w:szCs w:val="18"/>
        </w:rPr>
      </w:pPr>
      <w:r w:rsidRPr="00EB5D5B">
        <w:rPr>
          <w:rFonts w:ascii="Arial" w:hAnsi="Arial" w:cs="Arial"/>
          <w:sz w:val="18"/>
          <w:szCs w:val="18"/>
        </w:rPr>
        <w:t xml:space="preserve">Autocontrollo (riconoscimento di speranze, dubbi e loro gestione) </w:t>
      </w:r>
    </w:p>
    <w:p w:rsidR="00212675" w:rsidRPr="00EB5D5B" w:rsidRDefault="00212675" w:rsidP="00212675">
      <w:pPr>
        <w:spacing w:after="0" w:line="240" w:lineRule="auto"/>
        <w:contextualSpacing/>
        <w:rPr>
          <w:rFonts w:ascii="Arial" w:hAnsi="Arial" w:cs="Arial"/>
          <w:sz w:val="18"/>
          <w:szCs w:val="18"/>
        </w:rPr>
      </w:pPr>
      <w:r w:rsidRPr="00EB5D5B">
        <w:rPr>
          <w:rFonts w:ascii="Arial" w:hAnsi="Arial" w:cs="Arial"/>
          <w:sz w:val="18"/>
          <w:szCs w:val="18"/>
        </w:rPr>
        <w:t>Autovalutazione</w:t>
      </w:r>
    </w:p>
    <w:p w:rsidR="00212675" w:rsidRDefault="00212675" w:rsidP="00212675">
      <w:pPr>
        <w:spacing w:after="0" w:line="240" w:lineRule="auto"/>
        <w:contextualSpacing/>
        <w:rPr>
          <w:rFonts w:ascii="Arial" w:hAnsi="Arial" w:cs="Arial"/>
          <w:sz w:val="18"/>
          <w:szCs w:val="18"/>
        </w:rPr>
      </w:pPr>
      <w:r w:rsidRPr="00EB5D5B">
        <w:rPr>
          <w:rFonts w:ascii="Arial" w:hAnsi="Arial" w:cs="Arial"/>
          <w:sz w:val="18"/>
          <w:szCs w:val="18"/>
        </w:rPr>
        <w:t>Pensiero critico (Rifiuto del principio di autorità, “mettere in discussione”, riconoscimento di stereotipi e pregiudizi, cittadinanza dei diversi punti di vista)</w:t>
      </w:r>
    </w:p>
    <w:p w:rsidR="00212675" w:rsidRPr="00EB5D5B" w:rsidRDefault="00212675" w:rsidP="00212675">
      <w:pPr>
        <w:spacing w:after="0" w:line="240" w:lineRule="auto"/>
        <w:contextualSpacing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Pensiero divergente</w:t>
      </w:r>
    </w:p>
    <w:p w:rsidR="00212675" w:rsidRDefault="00212675" w:rsidP="00212675">
      <w:pPr>
        <w:spacing w:after="0" w:line="240" w:lineRule="auto"/>
      </w:pPr>
      <w:r>
        <w:t>Curiosità</w:t>
      </w:r>
    </w:p>
    <w:p w:rsidR="00212675" w:rsidRDefault="00212675" w:rsidP="00212675">
      <w:pPr>
        <w:spacing w:after="0" w:line="240" w:lineRule="auto"/>
      </w:pPr>
      <w:r>
        <w:t>Creatività</w:t>
      </w:r>
    </w:p>
    <w:p w:rsidR="00212675" w:rsidRDefault="00212675" w:rsidP="00212675">
      <w:pPr>
        <w:spacing w:after="0" w:line="240" w:lineRule="auto"/>
      </w:pPr>
      <w:r>
        <w:t>Flessibilità</w:t>
      </w:r>
    </w:p>
    <w:p w:rsidR="00212675" w:rsidRDefault="00212675" w:rsidP="00212675">
      <w:pPr>
        <w:spacing w:after="0" w:line="240" w:lineRule="auto"/>
      </w:pPr>
    </w:p>
    <w:p w:rsidR="00212675" w:rsidRDefault="00212675" w:rsidP="00212675">
      <w:pPr>
        <w:spacing w:after="0" w:line="240" w:lineRule="auto"/>
      </w:pPr>
      <w:r>
        <w:t>PROCESSI COGNITIVI:</w:t>
      </w:r>
    </w:p>
    <w:p w:rsidR="00416B6D" w:rsidRDefault="00212675" w:rsidP="00212675">
      <w:pPr>
        <w:spacing w:after="0" w:line="240" w:lineRule="auto"/>
      </w:pPr>
      <w:r>
        <w:t>Analisi</w:t>
      </w:r>
    </w:p>
    <w:p w:rsidR="00416B6D" w:rsidRDefault="00416B6D" w:rsidP="00212675">
      <w:pPr>
        <w:spacing w:after="0" w:line="240" w:lineRule="auto"/>
      </w:pPr>
      <w:r>
        <w:t>Sintesi</w:t>
      </w:r>
    </w:p>
    <w:p w:rsidR="00212675" w:rsidRDefault="00212675" w:rsidP="00212675">
      <w:pPr>
        <w:spacing w:after="0" w:line="240" w:lineRule="auto"/>
      </w:pPr>
      <w:r>
        <w:t>Analogia</w:t>
      </w:r>
    </w:p>
    <w:p w:rsidR="00212675" w:rsidRDefault="00212675" w:rsidP="00212675">
      <w:pPr>
        <w:spacing w:after="0" w:line="240" w:lineRule="auto"/>
      </w:pPr>
      <w:r>
        <w:t>Induzione</w:t>
      </w:r>
    </w:p>
    <w:p w:rsidR="00212675" w:rsidRDefault="00212675" w:rsidP="00212675">
      <w:pPr>
        <w:spacing w:after="0" w:line="240" w:lineRule="auto"/>
      </w:pPr>
      <w:r>
        <w:t>Deduzione</w:t>
      </w:r>
    </w:p>
    <w:p w:rsidR="00416B6D" w:rsidRDefault="00416B6D" w:rsidP="00416B6D">
      <w:pPr>
        <w:spacing w:after="0" w:line="240" w:lineRule="auto"/>
      </w:pPr>
      <w:r>
        <w:t>A</w:t>
      </w:r>
      <w:r w:rsidR="00212675">
        <w:t>bduzione</w:t>
      </w:r>
      <w:r w:rsidRPr="00416B6D">
        <w:t xml:space="preserve"> </w:t>
      </w:r>
    </w:p>
    <w:p w:rsidR="00416B6D" w:rsidRDefault="00416B6D" w:rsidP="00416B6D">
      <w:pPr>
        <w:spacing w:after="0" w:line="240" w:lineRule="auto"/>
      </w:pPr>
      <w:r>
        <w:t>Astrazione</w:t>
      </w:r>
    </w:p>
    <w:p w:rsidR="00212675" w:rsidRDefault="00212675" w:rsidP="00212675">
      <w:pPr>
        <w:spacing w:after="0" w:line="240" w:lineRule="auto"/>
      </w:pPr>
    </w:p>
    <w:sectPr w:rsidR="00212675" w:rsidSect="004E189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6B034D"/>
    <w:multiLevelType w:val="hybridMultilevel"/>
    <w:tmpl w:val="D0CE1934"/>
    <w:lvl w:ilvl="0" w:tplc="804E8D3A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8A0C2B"/>
    <w:rsid w:val="000008A7"/>
    <w:rsid w:val="00000FFF"/>
    <w:rsid w:val="00001279"/>
    <w:rsid w:val="00001361"/>
    <w:rsid w:val="00002459"/>
    <w:rsid w:val="00002B19"/>
    <w:rsid w:val="00002D5C"/>
    <w:rsid w:val="00003551"/>
    <w:rsid w:val="00003672"/>
    <w:rsid w:val="000041EA"/>
    <w:rsid w:val="00004499"/>
    <w:rsid w:val="00004DEF"/>
    <w:rsid w:val="0000589F"/>
    <w:rsid w:val="00005A76"/>
    <w:rsid w:val="000064C7"/>
    <w:rsid w:val="0000660D"/>
    <w:rsid w:val="000068E6"/>
    <w:rsid w:val="00006AAD"/>
    <w:rsid w:val="00006BA9"/>
    <w:rsid w:val="00006F2E"/>
    <w:rsid w:val="0000713D"/>
    <w:rsid w:val="00007477"/>
    <w:rsid w:val="00007B0D"/>
    <w:rsid w:val="00007D18"/>
    <w:rsid w:val="0001047D"/>
    <w:rsid w:val="00010BB6"/>
    <w:rsid w:val="00010C15"/>
    <w:rsid w:val="0001131E"/>
    <w:rsid w:val="000114D7"/>
    <w:rsid w:val="00011856"/>
    <w:rsid w:val="00011F67"/>
    <w:rsid w:val="00012353"/>
    <w:rsid w:val="000127AA"/>
    <w:rsid w:val="000130C0"/>
    <w:rsid w:val="00014825"/>
    <w:rsid w:val="000155CF"/>
    <w:rsid w:val="00015A4B"/>
    <w:rsid w:val="000162F0"/>
    <w:rsid w:val="0001638A"/>
    <w:rsid w:val="00016788"/>
    <w:rsid w:val="0001717E"/>
    <w:rsid w:val="0001772D"/>
    <w:rsid w:val="00020729"/>
    <w:rsid w:val="000212E3"/>
    <w:rsid w:val="0002134D"/>
    <w:rsid w:val="00021AE2"/>
    <w:rsid w:val="000226D2"/>
    <w:rsid w:val="000231F2"/>
    <w:rsid w:val="000233C1"/>
    <w:rsid w:val="00023A39"/>
    <w:rsid w:val="00023A93"/>
    <w:rsid w:val="00024519"/>
    <w:rsid w:val="00024B86"/>
    <w:rsid w:val="0002514C"/>
    <w:rsid w:val="00025300"/>
    <w:rsid w:val="000254EF"/>
    <w:rsid w:val="00025903"/>
    <w:rsid w:val="00025B6D"/>
    <w:rsid w:val="00025EE1"/>
    <w:rsid w:val="00025F12"/>
    <w:rsid w:val="00025F52"/>
    <w:rsid w:val="00026B82"/>
    <w:rsid w:val="00027768"/>
    <w:rsid w:val="000277C0"/>
    <w:rsid w:val="00027CDB"/>
    <w:rsid w:val="00030E0E"/>
    <w:rsid w:val="00030E2E"/>
    <w:rsid w:val="0003128E"/>
    <w:rsid w:val="00031E30"/>
    <w:rsid w:val="00032205"/>
    <w:rsid w:val="00032435"/>
    <w:rsid w:val="000326E4"/>
    <w:rsid w:val="00033D83"/>
    <w:rsid w:val="00034147"/>
    <w:rsid w:val="000347B7"/>
    <w:rsid w:val="000353D5"/>
    <w:rsid w:val="00035B5C"/>
    <w:rsid w:val="00035E1E"/>
    <w:rsid w:val="00036F7C"/>
    <w:rsid w:val="00037BEB"/>
    <w:rsid w:val="00037F91"/>
    <w:rsid w:val="00040008"/>
    <w:rsid w:val="000408C0"/>
    <w:rsid w:val="000413CC"/>
    <w:rsid w:val="00041B8F"/>
    <w:rsid w:val="00042FF7"/>
    <w:rsid w:val="00043067"/>
    <w:rsid w:val="00043C3B"/>
    <w:rsid w:val="00043FED"/>
    <w:rsid w:val="0004438D"/>
    <w:rsid w:val="000446FB"/>
    <w:rsid w:val="0004478B"/>
    <w:rsid w:val="00044846"/>
    <w:rsid w:val="00044885"/>
    <w:rsid w:val="00044B99"/>
    <w:rsid w:val="000453CC"/>
    <w:rsid w:val="00045EF5"/>
    <w:rsid w:val="00046311"/>
    <w:rsid w:val="000464D0"/>
    <w:rsid w:val="000465CA"/>
    <w:rsid w:val="000504B6"/>
    <w:rsid w:val="00050894"/>
    <w:rsid w:val="00051B44"/>
    <w:rsid w:val="00051C5D"/>
    <w:rsid w:val="00051EE7"/>
    <w:rsid w:val="00051F05"/>
    <w:rsid w:val="00052292"/>
    <w:rsid w:val="0005248B"/>
    <w:rsid w:val="000524CF"/>
    <w:rsid w:val="00053148"/>
    <w:rsid w:val="0005328E"/>
    <w:rsid w:val="000533AF"/>
    <w:rsid w:val="00053811"/>
    <w:rsid w:val="00053872"/>
    <w:rsid w:val="00053C36"/>
    <w:rsid w:val="00053CEC"/>
    <w:rsid w:val="000547CD"/>
    <w:rsid w:val="00054AAE"/>
    <w:rsid w:val="0005518C"/>
    <w:rsid w:val="00055AA7"/>
    <w:rsid w:val="00055AE1"/>
    <w:rsid w:val="00055FD1"/>
    <w:rsid w:val="000577A2"/>
    <w:rsid w:val="00057E2D"/>
    <w:rsid w:val="000602ED"/>
    <w:rsid w:val="0006085A"/>
    <w:rsid w:val="0006106C"/>
    <w:rsid w:val="00061084"/>
    <w:rsid w:val="00061094"/>
    <w:rsid w:val="00061787"/>
    <w:rsid w:val="00061922"/>
    <w:rsid w:val="00061A92"/>
    <w:rsid w:val="00061A9B"/>
    <w:rsid w:val="00062F34"/>
    <w:rsid w:val="00063758"/>
    <w:rsid w:val="00064896"/>
    <w:rsid w:val="00064B0E"/>
    <w:rsid w:val="00064B67"/>
    <w:rsid w:val="00064DE9"/>
    <w:rsid w:val="000653FE"/>
    <w:rsid w:val="00065669"/>
    <w:rsid w:val="00067416"/>
    <w:rsid w:val="0006778F"/>
    <w:rsid w:val="00067E1A"/>
    <w:rsid w:val="00070F38"/>
    <w:rsid w:val="000717EA"/>
    <w:rsid w:val="0007181D"/>
    <w:rsid w:val="000719F0"/>
    <w:rsid w:val="00071A78"/>
    <w:rsid w:val="00071C68"/>
    <w:rsid w:val="00071E9A"/>
    <w:rsid w:val="000730DA"/>
    <w:rsid w:val="00073E92"/>
    <w:rsid w:val="00074129"/>
    <w:rsid w:val="00075283"/>
    <w:rsid w:val="000755EF"/>
    <w:rsid w:val="00075B25"/>
    <w:rsid w:val="0007619A"/>
    <w:rsid w:val="0007717A"/>
    <w:rsid w:val="00077363"/>
    <w:rsid w:val="00077D06"/>
    <w:rsid w:val="00080148"/>
    <w:rsid w:val="000803EC"/>
    <w:rsid w:val="00080427"/>
    <w:rsid w:val="00080959"/>
    <w:rsid w:val="0008182E"/>
    <w:rsid w:val="000822D2"/>
    <w:rsid w:val="00082DEB"/>
    <w:rsid w:val="00082E46"/>
    <w:rsid w:val="00082EB2"/>
    <w:rsid w:val="00082EDF"/>
    <w:rsid w:val="000850DC"/>
    <w:rsid w:val="0008560B"/>
    <w:rsid w:val="00085A8D"/>
    <w:rsid w:val="000865D5"/>
    <w:rsid w:val="000869C0"/>
    <w:rsid w:val="00086B8C"/>
    <w:rsid w:val="00087EE3"/>
    <w:rsid w:val="000906B4"/>
    <w:rsid w:val="000921FE"/>
    <w:rsid w:val="00092ADE"/>
    <w:rsid w:val="00092DA0"/>
    <w:rsid w:val="00093148"/>
    <w:rsid w:val="000933E7"/>
    <w:rsid w:val="0009394D"/>
    <w:rsid w:val="00094C3D"/>
    <w:rsid w:val="00095120"/>
    <w:rsid w:val="00095AD8"/>
    <w:rsid w:val="000963C6"/>
    <w:rsid w:val="00096A7A"/>
    <w:rsid w:val="00097AE0"/>
    <w:rsid w:val="000A0021"/>
    <w:rsid w:val="000A05D2"/>
    <w:rsid w:val="000A0734"/>
    <w:rsid w:val="000A1396"/>
    <w:rsid w:val="000A17F7"/>
    <w:rsid w:val="000A2087"/>
    <w:rsid w:val="000A27B5"/>
    <w:rsid w:val="000A2BB5"/>
    <w:rsid w:val="000A427A"/>
    <w:rsid w:val="000A46B3"/>
    <w:rsid w:val="000A524C"/>
    <w:rsid w:val="000A53D0"/>
    <w:rsid w:val="000A5424"/>
    <w:rsid w:val="000A59E0"/>
    <w:rsid w:val="000A6444"/>
    <w:rsid w:val="000A66BA"/>
    <w:rsid w:val="000A674B"/>
    <w:rsid w:val="000A7567"/>
    <w:rsid w:val="000A7A68"/>
    <w:rsid w:val="000A7F6C"/>
    <w:rsid w:val="000B1677"/>
    <w:rsid w:val="000B1956"/>
    <w:rsid w:val="000B1B32"/>
    <w:rsid w:val="000B2DF9"/>
    <w:rsid w:val="000B3967"/>
    <w:rsid w:val="000B3CD9"/>
    <w:rsid w:val="000B4196"/>
    <w:rsid w:val="000B4291"/>
    <w:rsid w:val="000B4635"/>
    <w:rsid w:val="000B4B66"/>
    <w:rsid w:val="000B5AD9"/>
    <w:rsid w:val="000B62E5"/>
    <w:rsid w:val="000B784A"/>
    <w:rsid w:val="000B7C3C"/>
    <w:rsid w:val="000C0A4B"/>
    <w:rsid w:val="000C0B40"/>
    <w:rsid w:val="000C14DE"/>
    <w:rsid w:val="000C22DB"/>
    <w:rsid w:val="000C327A"/>
    <w:rsid w:val="000C34C5"/>
    <w:rsid w:val="000C3710"/>
    <w:rsid w:val="000C3B2E"/>
    <w:rsid w:val="000C44B1"/>
    <w:rsid w:val="000C6DA3"/>
    <w:rsid w:val="000C72CE"/>
    <w:rsid w:val="000C768B"/>
    <w:rsid w:val="000C76FF"/>
    <w:rsid w:val="000D08D9"/>
    <w:rsid w:val="000D0CD1"/>
    <w:rsid w:val="000D1E0F"/>
    <w:rsid w:val="000D2997"/>
    <w:rsid w:val="000D3653"/>
    <w:rsid w:val="000D3A87"/>
    <w:rsid w:val="000D405B"/>
    <w:rsid w:val="000D4478"/>
    <w:rsid w:val="000D484C"/>
    <w:rsid w:val="000D5AAE"/>
    <w:rsid w:val="000D5FE1"/>
    <w:rsid w:val="000D60A8"/>
    <w:rsid w:val="000D6DAF"/>
    <w:rsid w:val="000D77B1"/>
    <w:rsid w:val="000E0071"/>
    <w:rsid w:val="000E0A83"/>
    <w:rsid w:val="000E1A08"/>
    <w:rsid w:val="000E1CDB"/>
    <w:rsid w:val="000E1CF0"/>
    <w:rsid w:val="000E21CC"/>
    <w:rsid w:val="000E2898"/>
    <w:rsid w:val="000E28E9"/>
    <w:rsid w:val="000E3676"/>
    <w:rsid w:val="000E3716"/>
    <w:rsid w:val="000E5408"/>
    <w:rsid w:val="000E5489"/>
    <w:rsid w:val="000E55C2"/>
    <w:rsid w:val="000E569B"/>
    <w:rsid w:val="000E57B8"/>
    <w:rsid w:val="000E6992"/>
    <w:rsid w:val="000F028C"/>
    <w:rsid w:val="000F05DB"/>
    <w:rsid w:val="000F0642"/>
    <w:rsid w:val="000F08B7"/>
    <w:rsid w:val="000F0BAE"/>
    <w:rsid w:val="000F0DCC"/>
    <w:rsid w:val="000F3FAF"/>
    <w:rsid w:val="000F55B9"/>
    <w:rsid w:val="000F587D"/>
    <w:rsid w:val="000F5BC6"/>
    <w:rsid w:val="000F6AF9"/>
    <w:rsid w:val="000F7472"/>
    <w:rsid w:val="000F774C"/>
    <w:rsid w:val="000F7B2D"/>
    <w:rsid w:val="00101237"/>
    <w:rsid w:val="00101B57"/>
    <w:rsid w:val="00102FDE"/>
    <w:rsid w:val="00103230"/>
    <w:rsid w:val="0010399A"/>
    <w:rsid w:val="00103DE2"/>
    <w:rsid w:val="00104CD0"/>
    <w:rsid w:val="00105397"/>
    <w:rsid w:val="00105CD4"/>
    <w:rsid w:val="00106267"/>
    <w:rsid w:val="00106E5A"/>
    <w:rsid w:val="00107FD9"/>
    <w:rsid w:val="00110874"/>
    <w:rsid w:val="00111095"/>
    <w:rsid w:val="001112B4"/>
    <w:rsid w:val="001114DE"/>
    <w:rsid w:val="00111CFD"/>
    <w:rsid w:val="001121A2"/>
    <w:rsid w:val="00112F2F"/>
    <w:rsid w:val="00113BCC"/>
    <w:rsid w:val="00113BD3"/>
    <w:rsid w:val="00114517"/>
    <w:rsid w:val="00114BAB"/>
    <w:rsid w:val="00114FCF"/>
    <w:rsid w:val="00115C33"/>
    <w:rsid w:val="001166F5"/>
    <w:rsid w:val="00116E2D"/>
    <w:rsid w:val="00117055"/>
    <w:rsid w:val="00121189"/>
    <w:rsid w:val="00121ECE"/>
    <w:rsid w:val="00122039"/>
    <w:rsid w:val="0012211F"/>
    <w:rsid w:val="00122A85"/>
    <w:rsid w:val="00123588"/>
    <w:rsid w:val="001248F2"/>
    <w:rsid w:val="00125665"/>
    <w:rsid w:val="00125B8E"/>
    <w:rsid w:val="00126A86"/>
    <w:rsid w:val="00127DAB"/>
    <w:rsid w:val="0013071B"/>
    <w:rsid w:val="00130729"/>
    <w:rsid w:val="00130A8F"/>
    <w:rsid w:val="001319B4"/>
    <w:rsid w:val="001338A9"/>
    <w:rsid w:val="00133B6C"/>
    <w:rsid w:val="00133B81"/>
    <w:rsid w:val="00133CEE"/>
    <w:rsid w:val="00133F00"/>
    <w:rsid w:val="00133FF5"/>
    <w:rsid w:val="001345AC"/>
    <w:rsid w:val="00134FBD"/>
    <w:rsid w:val="00134FDE"/>
    <w:rsid w:val="00136509"/>
    <w:rsid w:val="001366EC"/>
    <w:rsid w:val="00136C8E"/>
    <w:rsid w:val="00136F84"/>
    <w:rsid w:val="00137162"/>
    <w:rsid w:val="00137341"/>
    <w:rsid w:val="0014014F"/>
    <w:rsid w:val="00140A42"/>
    <w:rsid w:val="001413EB"/>
    <w:rsid w:val="001422B7"/>
    <w:rsid w:val="001427D0"/>
    <w:rsid w:val="0014294F"/>
    <w:rsid w:val="001429BE"/>
    <w:rsid w:val="001438F3"/>
    <w:rsid w:val="00143FB9"/>
    <w:rsid w:val="00144586"/>
    <w:rsid w:val="001450D5"/>
    <w:rsid w:val="0014560E"/>
    <w:rsid w:val="0014607D"/>
    <w:rsid w:val="00146218"/>
    <w:rsid w:val="00146293"/>
    <w:rsid w:val="0014689B"/>
    <w:rsid w:val="00147374"/>
    <w:rsid w:val="00147CA2"/>
    <w:rsid w:val="00147ED9"/>
    <w:rsid w:val="001500D8"/>
    <w:rsid w:val="001501EC"/>
    <w:rsid w:val="0015074B"/>
    <w:rsid w:val="0015172B"/>
    <w:rsid w:val="001518B6"/>
    <w:rsid w:val="0015222E"/>
    <w:rsid w:val="00152E7B"/>
    <w:rsid w:val="001538AB"/>
    <w:rsid w:val="0015560F"/>
    <w:rsid w:val="00155D5E"/>
    <w:rsid w:val="00155E92"/>
    <w:rsid w:val="00156E1A"/>
    <w:rsid w:val="001571B3"/>
    <w:rsid w:val="00157608"/>
    <w:rsid w:val="001607D8"/>
    <w:rsid w:val="0016112C"/>
    <w:rsid w:val="0016207D"/>
    <w:rsid w:val="001620BA"/>
    <w:rsid w:val="0016308E"/>
    <w:rsid w:val="0016352F"/>
    <w:rsid w:val="001638E9"/>
    <w:rsid w:val="00164074"/>
    <w:rsid w:val="0016457B"/>
    <w:rsid w:val="0016583F"/>
    <w:rsid w:val="001661B9"/>
    <w:rsid w:val="0016620A"/>
    <w:rsid w:val="00166B7B"/>
    <w:rsid w:val="0016753C"/>
    <w:rsid w:val="00167591"/>
    <w:rsid w:val="001677E5"/>
    <w:rsid w:val="00167EC3"/>
    <w:rsid w:val="0017001C"/>
    <w:rsid w:val="001703D7"/>
    <w:rsid w:val="001706DC"/>
    <w:rsid w:val="00170A68"/>
    <w:rsid w:val="00170CC0"/>
    <w:rsid w:val="00170D26"/>
    <w:rsid w:val="00170E09"/>
    <w:rsid w:val="0017129A"/>
    <w:rsid w:val="00171997"/>
    <w:rsid w:val="00171C68"/>
    <w:rsid w:val="00172B10"/>
    <w:rsid w:val="00172BFF"/>
    <w:rsid w:val="0017332F"/>
    <w:rsid w:val="001736B8"/>
    <w:rsid w:val="00173BA3"/>
    <w:rsid w:val="00173EF2"/>
    <w:rsid w:val="0017407F"/>
    <w:rsid w:val="00174F05"/>
    <w:rsid w:val="00175816"/>
    <w:rsid w:val="001760AD"/>
    <w:rsid w:val="00176396"/>
    <w:rsid w:val="0017655A"/>
    <w:rsid w:val="00176730"/>
    <w:rsid w:val="00176D13"/>
    <w:rsid w:val="0017759F"/>
    <w:rsid w:val="0017765A"/>
    <w:rsid w:val="00177778"/>
    <w:rsid w:val="00177D35"/>
    <w:rsid w:val="001800FB"/>
    <w:rsid w:val="001802AB"/>
    <w:rsid w:val="001804A7"/>
    <w:rsid w:val="00180936"/>
    <w:rsid w:val="00180A8C"/>
    <w:rsid w:val="001810E1"/>
    <w:rsid w:val="00181E8E"/>
    <w:rsid w:val="00181F0D"/>
    <w:rsid w:val="00182561"/>
    <w:rsid w:val="00182B31"/>
    <w:rsid w:val="00182DF6"/>
    <w:rsid w:val="001831A4"/>
    <w:rsid w:val="001831F6"/>
    <w:rsid w:val="001837A8"/>
    <w:rsid w:val="00183CB2"/>
    <w:rsid w:val="00183D0B"/>
    <w:rsid w:val="00184A54"/>
    <w:rsid w:val="00184C3B"/>
    <w:rsid w:val="00186479"/>
    <w:rsid w:val="001867FC"/>
    <w:rsid w:val="00186A2A"/>
    <w:rsid w:val="0018713C"/>
    <w:rsid w:val="0018791C"/>
    <w:rsid w:val="00192828"/>
    <w:rsid w:val="0019347D"/>
    <w:rsid w:val="001938C5"/>
    <w:rsid w:val="00193990"/>
    <w:rsid w:val="001943EC"/>
    <w:rsid w:val="00195547"/>
    <w:rsid w:val="00195C9A"/>
    <w:rsid w:val="00196C95"/>
    <w:rsid w:val="001971BD"/>
    <w:rsid w:val="001972A6"/>
    <w:rsid w:val="0019781E"/>
    <w:rsid w:val="001978E9"/>
    <w:rsid w:val="00197A34"/>
    <w:rsid w:val="00197EB3"/>
    <w:rsid w:val="001A035F"/>
    <w:rsid w:val="001A04EB"/>
    <w:rsid w:val="001A0630"/>
    <w:rsid w:val="001A2466"/>
    <w:rsid w:val="001A26AA"/>
    <w:rsid w:val="001A2891"/>
    <w:rsid w:val="001A28E1"/>
    <w:rsid w:val="001A2B22"/>
    <w:rsid w:val="001A2F0B"/>
    <w:rsid w:val="001A35A9"/>
    <w:rsid w:val="001A4398"/>
    <w:rsid w:val="001A4456"/>
    <w:rsid w:val="001A5746"/>
    <w:rsid w:val="001A5C0F"/>
    <w:rsid w:val="001A5E89"/>
    <w:rsid w:val="001A6808"/>
    <w:rsid w:val="001A6FCD"/>
    <w:rsid w:val="001A7740"/>
    <w:rsid w:val="001B1214"/>
    <w:rsid w:val="001B1681"/>
    <w:rsid w:val="001B1B4E"/>
    <w:rsid w:val="001B2105"/>
    <w:rsid w:val="001B3FBE"/>
    <w:rsid w:val="001B408A"/>
    <w:rsid w:val="001B4582"/>
    <w:rsid w:val="001B4BD3"/>
    <w:rsid w:val="001B56E6"/>
    <w:rsid w:val="001B6BA6"/>
    <w:rsid w:val="001B7E7B"/>
    <w:rsid w:val="001C0783"/>
    <w:rsid w:val="001C0F9D"/>
    <w:rsid w:val="001C1D1C"/>
    <w:rsid w:val="001C206D"/>
    <w:rsid w:val="001C222F"/>
    <w:rsid w:val="001C22C5"/>
    <w:rsid w:val="001C2323"/>
    <w:rsid w:val="001C38F1"/>
    <w:rsid w:val="001C3AD1"/>
    <w:rsid w:val="001C3EED"/>
    <w:rsid w:val="001C3F10"/>
    <w:rsid w:val="001C4E08"/>
    <w:rsid w:val="001C531A"/>
    <w:rsid w:val="001C5693"/>
    <w:rsid w:val="001C5981"/>
    <w:rsid w:val="001C6797"/>
    <w:rsid w:val="001C6EB9"/>
    <w:rsid w:val="001C6F09"/>
    <w:rsid w:val="001C700A"/>
    <w:rsid w:val="001C70C0"/>
    <w:rsid w:val="001D0995"/>
    <w:rsid w:val="001D0DEE"/>
    <w:rsid w:val="001D1A74"/>
    <w:rsid w:val="001D2C0D"/>
    <w:rsid w:val="001D33DA"/>
    <w:rsid w:val="001D3DD1"/>
    <w:rsid w:val="001D53FC"/>
    <w:rsid w:val="001D5DE0"/>
    <w:rsid w:val="001D5FE0"/>
    <w:rsid w:val="001D63A4"/>
    <w:rsid w:val="001D702D"/>
    <w:rsid w:val="001D7D1C"/>
    <w:rsid w:val="001E0E8E"/>
    <w:rsid w:val="001E22F0"/>
    <w:rsid w:val="001E2FA0"/>
    <w:rsid w:val="001E364E"/>
    <w:rsid w:val="001E4108"/>
    <w:rsid w:val="001E44D3"/>
    <w:rsid w:val="001E4591"/>
    <w:rsid w:val="001E4A56"/>
    <w:rsid w:val="001E5C9F"/>
    <w:rsid w:val="001E5DEF"/>
    <w:rsid w:val="001E6F4C"/>
    <w:rsid w:val="001F03AD"/>
    <w:rsid w:val="001F0704"/>
    <w:rsid w:val="001F15A0"/>
    <w:rsid w:val="001F1997"/>
    <w:rsid w:val="001F2442"/>
    <w:rsid w:val="001F4896"/>
    <w:rsid w:val="001F4E1E"/>
    <w:rsid w:val="001F4E43"/>
    <w:rsid w:val="001F50F4"/>
    <w:rsid w:val="001F597A"/>
    <w:rsid w:val="001F59EE"/>
    <w:rsid w:val="00200775"/>
    <w:rsid w:val="0020081A"/>
    <w:rsid w:val="00200F2D"/>
    <w:rsid w:val="0020107A"/>
    <w:rsid w:val="00201993"/>
    <w:rsid w:val="002019CF"/>
    <w:rsid w:val="00201AAA"/>
    <w:rsid w:val="00201BA8"/>
    <w:rsid w:val="00202614"/>
    <w:rsid w:val="00203CBC"/>
    <w:rsid w:val="002049A1"/>
    <w:rsid w:val="00204AC8"/>
    <w:rsid w:val="00204E4A"/>
    <w:rsid w:val="002051C9"/>
    <w:rsid w:val="00205F11"/>
    <w:rsid w:val="00205F64"/>
    <w:rsid w:val="00206085"/>
    <w:rsid w:val="002065BB"/>
    <w:rsid w:val="002069BD"/>
    <w:rsid w:val="00206A4D"/>
    <w:rsid w:val="00207371"/>
    <w:rsid w:val="0020787B"/>
    <w:rsid w:val="00211212"/>
    <w:rsid w:val="002112DA"/>
    <w:rsid w:val="00211A90"/>
    <w:rsid w:val="00212002"/>
    <w:rsid w:val="0021240C"/>
    <w:rsid w:val="00212675"/>
    <w:rsid w:val="0021271C"/>
    <w:rsid w:val="00213216"/>
    <w:rsid w:val="00213781"/>
    <w:rsid w:val="00213B72"/>
    <w:rsid w:val="00213EE1"/>
    <w:rsid w:val="00214429"/>
    <w:rsid w:val="002147CC"/>
    <w:rsid w:val="00214B9C"/>
    <w:rsid w:val="00214EAD"/>
    <w:rsid w:val="00215056"/>
    <w:rsid w:val="00215456"/>
    <w:rsid w:val="00215629"/>
    <w:rsid w:val="002159EC"/>
    <w:rsid w:val="00215A50"/>
    <w:rsid w:val="00216EEC"/>
    <w:rsid w:val="00217527"/>
    <w:rsid w:val="002178EB"/>
    <w:rsid w:val="002206E1"/>
    <w:rsid w:val="00220B33"/>
    <w:rsid w:val="0022177F"/>
    <w:rsid w:val="00221796"/>
    <w:rsid w:val="002217E7"/>
    <w:rsid w:val="00221A03"/>
    <w:rsid w:val="002220A4"/>
    <w:rsid w:val="002227A9"/>
    <w:rsid w:val="00222FFA"/>
    <w:rsid w:val="00223844"/>
    <w:rsid w:val="00223CAF"/>
    <w:rsid w:val="00224C46"/>
    <w:rsid w:val="00224CCB"/>
    <w:rsid w:val="00225464"/>
    <w:rsid w:val="002269B3"/>
    <w:rsid w:val="00227528"/>
    <w:rsid w:val="00227B6B"/>
    <w:rsid w:val="00227E88"/>
    <w:rsid w:val="002309D3"/>
    <w:rsid w:val="00230D9A"/>
    <w:rsid w:val="00231106"/>
    <w:rsid w:val="00231CE4"/>
    <w:rsid w:val="002329CA"/>
    <w:rsid w:val="00232AF4"/>
    <w:rsid w:val="0023526B"/>
    <w:rsid w:val="00236078"/>
    <w:rsid w:val="00236261"/>
    <w:rsid w:val="0023704A"/>
    <w:rsid w:val="00240D72"/>
    <w:rsid w:val="00241470"/>
    <w:rsid w:val="002414FA"/>
    <w:rsid w:val="00241620"/>
    <w:rsid w:val="00241967"/>
    <w:rsid w:val="00241DA8"/>
    <w:rsid w:val="00242624"/>
    <w:rsid w:val="00242B58"/>
    <w:rsid w:val="00242E7E"/>
    <w:rsid w:val="00243210"/>
    <w:rsid w:val="00243436"/>
    <w:rsid w:val="00243790"/>
    <w:rsid w:val="002441EC"/>
    <w:rsid w:val="00244225"/>
    <w:rsid w:val="00244E08"/>
    <w:rsid w:val="002459CC"/>
    <w:rsid w:val="00245B7C"/>
    <w:rsid w:val="00245BC9"/>
    <w:rsid w:val="00245C2A"/>
    <w:rsid w:val="0024608C"/>
    <w:rsid w:val="00246CE4"/>
    <w:rsid w:val="002473C4"/>
    <w:rsid w:val="002477EA"/>
    <w:rsid w:val="0025025F"/>
    <w:rsid w:val="002504FF"/>
    <w:rsid w:val="00250FAF"/>
    <w:rsid w:val="002517A4"/>
    <w:rsid w:val="0025187A"/>
    <w:rsid w:val="00251E2F"/>
    <w:rsid w:val="002537E4"/>
    <w:rsid w:val="002547E8"/>
    <w:rsid w:val="00254BB6"/>
    <w:rsid w:val="00256604"/>
    <w:rsid w:val="00256717"/>
    <w:rsid w:val="002570BA"/>
    <w:rsid w:val="002578CD"/>
    <w:rsid w:val="00257C73"/>
    <w:rsid w:val="002602E4"/>
    <w:rsid w:val="00260BEF"/>
    <w:rsid w:val="00260F17"/>
    <w:rsid w:val="0026247C"/>
    <w:rsid w:val="00262556"/>
    <w:rsid w:val="00262756"/>
    <w:rsid w:val="00262818"/>
    <w:rsid w:val="002632B8"/>
    <w:rsid w:val="002639AC"/>
    <w:rsid w:val="00264F37"/>
    <w:rsid w:val="00265812"/>
    <w:rsid w:val="00266031"/>
    <w:rsid w:val="00266159"/>
    <w:rsid w:val="00266CC1"/>
    <w:rsid w:val="00267354"/>
    <w:rsid w:val="0027080A"/>
    <w:rsid w:val="00270B10"/>
    <w:rsid w:val="002713CA"/>
    <w:rsid w:val="0027144F"/>
    <w:rsid w:val="00271A19"/>
    <w:rsid w:val="00271F14"/>
    <w:rsid w:val="00271FFD"/>
    <w:rsid w:val="00272E5E"/>
    <w:rsid w:val="00273BD3"/>
    <w:rsid w:val="00274A74"/>
    <w:rsid w:val="00274ADF"/>
    <w:rsid w:val="00274B0C"/>
    <w:rsid w:val="00274F71"/>
    <w:rsid w:val="00275551"/>
    <w:rsid w:val="002755F2"/>
    <w:rsid w:val="0027600C"/>
    <w:rsid w:val="00276370"/>
    <w:rsid w:val="002765E2"/>
    <w:rsid w:val="0027669F"/>
    <w:rsid w:val="00276C63"/>
    <w:rsid w:val="00276EA5"/>
    <w:rsid w:val="002774B0"/>
    <w:rsid w:val="00277BDA"/>
    <w:rsid w:val="002802EB"/>
    <w:rsid w:val="00280AC2"/>
    <w:rsid w:val="002820CE"/>
    <w:rsid w:val="002823D1"/>
    <w:rsid w:val="00283863"/>
    <w:rsid w:val="00283B1F"/>
    <w:rsid w:val="002840D0"/>
    <w:rsid w:val="00285FAB"/>
    <w:rsid w:val="00287249"/>
    <w:rsid w:val="00287B60"/>
    <w:rsid w:val="0029060E"/>
    <w:rsid w:val="00290EDC"/>
    <w:rsid w:val="0029157B"/>
    <w:rsid w:val="00291682"/>
    <w:rsid w:val="0029168B"/>
    <w:rsid w:val="00292098"/>
    <w:rsid w:val="002931B6"/>
    <w:rsid w:val="002933CD"/>
    <w:rsid w:val="002936FB"/>
    <w:rsid w:val="002937CE"/>
    <w:rsid w:val="00293F46"/>
    <w:rsid w:val="00296C0A"/>
    <w:rsid w:val="00296D6C"/>
    <w:rsid w:val="00297DBB"/>
    <w:rsid w:val="002A06FD"/>
    <w:rsid w:val="002A1190"/>
    <w:rsid w:val="002A129B"/>
    <w:rsid w:val="002A1725"/>
    <w:rsid w:val="002A1AE6"/>
    <w:rsid w:val="002A1DD0"/>
    <w:rsid w:val="002A3D7A"/>
    <w:rsid w:val="002A4FCF"/>
    <w:rsid w:val="002A5015"/>
    <w:rsid w:val="002A584A"/>
    <w:rsid w:val="002A7402"/>
    <w:rsid w:val="002A77C2"/>
    <w:rsid w:val="002B1556"/>
    <w:rsid w:val="002B19C0"/>
    <w:rsid w:val="002B23A2"/>
    <w:rsid w:val="002B2AAB"/>
    <w:rsid w:val="002B2B94"/>
    <w:rsid w:val="002B3172"/>
    <w:rsid w:val="002B3AD5"/>
    <w:rsid w:val="002B4080"/>
    <w:rsid w:val="002B48B8"/>
    <w:rsid w:val="002B4DB8"/>
    <w:rsid w:val="002B597B"/>
    <w:rsid w:val="002B61B3"/>
    <w:rsid w:val="002B69F9"/>
    <w:rsid w:val="002B6EC9"/>
    <w:rsid w:val="002B725A"/>
    <w:rsid w:val="002B7368"/>
    <w:rsid w:val="002B7E6C"/>
    <w:rsid w:val="002C0570"/>
    <w:rsid w:val="002C102F"/>
    <w:rsid w:val="002C11B9"/>
    <w:rsid w:val="002C166F"/>
    <w:rsid w:val="002C2311"/>
    <w:rsid w:val="002C25DC"/>
    <w:rsid w:val="002C2D89"/>
    <w:rsid w:val="002C3110"/>
    <w:rsid w:val="002C427B"/>
    <w:rsid w:val="002C48BF"/>
    <w:rsid w:val="002C5C8D"/>
    <w:rsid w:val="002C6A63"/>
    <w:rsid w:val="002C7EC2"/>
    <w:rsid w:val="002C7F03"/>
    <w:rsid w:val="002D0C2D"/>
    <w:rsid w:val="002D15CA"/>
    <w:rsid w:val="002D1CD9"/>
    <w:rsid w:val="002D1EDA"/>
    <w:rsid w:val="002D2448"/>
    <w:rsid w:val="002D2C43"/>
    <w:rsid w:val="002D3651"/>
    <w:rsid w:val="002D36DE"/>
    <w:rsid w:val="002D3792"/>
    <w:rsid w:val="002D3C81"/>
    <w:rsid w:val="002D48EC"/>
    <w:rsid w:val="002D4971"/>
    <w:rsid w:val="002D4FCC"/>
    <w:rsid w:val="002D526A"/>
    <w:rsid w:val="002D6531"/>
    <w:rsid w:val="002D6710"/>
    <w:rsid w:val="002D6AE0"/>
    <w:rsid w:val="002D6F8D"/>
    <w:rsid w:val="002D7108"/>
    <w:rsid w:val="002D710D"/>
    <w:rsid w:val="002D731F"/>
    <w:rsid w:val="002E0078"/>
    <w:rsid w:val="002E0B2B"/>
    <w:rsid w:val="002E0C61"/>
    <w:rsid w:val="002E1CFB"/>
    <w:rsid w:val="002E2038"/>
    <w:rsid w:val="002E2727"/>
    <w:rsid w:val="002E2A65"/>
    <w:rsid w:val="002E3692"/>
    <w:rsid w:val="002E369D"/>
    <w:rsid w:val="002E3D85"/>
    <w:rsid w:val="002E3E90"/>
    <w:rsid w:val="002E3F10"/>
    <w:rsid w:val="002E5367"/>
    <w:rsid w:val="002E53C1"/>
    <w:rsid w:val="002E53CA"/>
    <w:rsid w:val="002E6644"/>
    <w:rsid w:val="002E7D74"/>
    <w:rsid w:val="002E7E40"/>
    <w:rsid w:val="002F0EE0"/>
    <w:rsid w:val="002F101B"/>
    <w:rsid w:val="002F1253"/>
    <w:rsid w:val="002F1936"/>
    <w:rsid w:val="002F1A14"/>
    <w:rsid w:val="002F1CFC"/>
    <w:rsid w:val="002F1FF4"/>
    <w:rsid w:val="002F2C31"/>
    <w:rsid w:val="002F2D30"/>
    <w:rsid w:val="002F3B6A"/>
    <w:rsid w:val="002F3D37"/>
    <w:rsid w:val="002F3FB1"/>
    <w:rsid w:val="002F4180"/>
    <w:rsid w:val="002F4DD0"/>
    <w:rsid w:val="002F52D1"/>
    <w:rsid w:val="002F5E61"/>
    <w:rsid w:val="002F7317"/>
    <w:rsid w:val="002F7374"/>
    <w:rsid w:val="00301EDE"/>
    <w:rsid w:val="0030216D"/>
    <w:rsid w:val="003022CD"/>
    <w:rsid w:val="00302584"/>
    <w:rsid w:val="00303137"/>
    <w:rsid w:val="00304317"/>
    <w:rsid w:val="00304AB7"/>
    <w:rsid w:val="00305763"/>
    <w:rsid w:val="0030594C"/>
    <w:rsid w:val="003059B9"/>
    <w:rsid w:val="00306614"/>
    <w:rsid w:val="00306720"/>
    <w:rsid w:val="00306D77"/>
    <w:rsid w:val="00307B74"/>
    <w:rsid w:val="00310135"/>
    <w:rsid w:val="00310E7D"/>
    <w:rsid w:val="00310FEE"/>
    <w:rsid w:val="003111DA"/>
    <w:rsid w:val="0031124E"/>
    <w:rsid w:val="003112FF"/>
    <w:rsid w:val="003113C7"/>
    <w:rsid w:val="00311B25"/>
    <w:rsid w:val="003125C5"/>
    <w:rsid w:val="0031264B"/>
    <w:rsid w:val="00312720"/>
    <w:rsid w:val="00312ABA"/>
    <w:rsid w:val="00312ABF"/>
    <w:rsid w:val="003130BD"/>
    <w:rsid w:val="00313407"/>
    <w:rsid w:val="003140D9"/>
    <w:rsid w:val="00314953"/>
    <w:rsid w:val="00314AC3"/>
    <w:rsid w:val="00314BDF"/>
    <w:rsid w:val="00314D50"/>
    <w:rsid w:val="00314E2A"/>
    <w:rsid w:val="003156B8"/>
    <w:rsid w:val="00315A5C"/>
    <w:rsid w:val="00316FEB"/>
    <w:rsid w:val="00317DB5"/>
    <w:rsid w:val="003201FE"/>
    <w:rsid w:val="0032076E"/>
    <w:rsid w:val="00320987"/>
    <w:rsid w:val="00320C02"/>
    <w:rsid w:val="00322102"/>
    <w:rsid w:val="003222E2"/>
    <w:rsid w:val="00323070"/>
    <w:rsid w:val="00323165"/>
    <w:rsid w:val="00323327"/>
    <w:rsid w:val="0032363F"/>
    <w:rsid w:val="003239A9"/>
    <w:rsid w:val="003248FC"/>
    <w:rsid w:val="00325D56"/>
    <w:rsid w:val="00326136"/>
    <w:rsid w:val="0032671B"/>
    <w:rsid w:val="00327AF2"/>
    <w:rsid w:val="00330331"/>
    <w:rsid w:val="003308CD"/>
    <w:rsid w:val="0033111D"/>
    <w:rsid w:val="00331E55"/>
    <w:rsid w:val="003324E2"/>
    <w:rsid w:val="00333DA6"/>
    <w:rsid w:val="00333E60"/>
    <w:rsid w:val="00334417"/>
    <w:rsid w:val="00334614"/>
    <w:rsid w:val="00335462"/>
    <w:rsid w:val="00335CEB"/>
    <w:rsid w:val="00335F73"/>
    <w:rsid w:val="003361E4"/>
    <w:rsid w:val="00336615"/>
    <w:rsid w:val="003368EA"/>
    <w:rsid w:val="00336E67"/>
    <w:rsid w:val="00337325"/>
    <w:rsid w:val="00337C64"/>
    <w:rsid w:val="00337D7B"/>
    <w:rsid w:val="0034004F"/>
    <w:rsid w:val="0034073A"/>
    <w:rsid w:val="003408BA"/>
    <w:rsid w:val="0034098E"/>
    <w:rsid w:val="003411FD"/>
    <w:rsid w:val="003412BE"/>
    <w:rsid w:val="00341370"/>
    <w:rsid w:val="00342101"/>
    <w:rsid w:val="00343032"/>
    <w:rsid w:val="003439A2"/>
    <w:rsid w:val="0034441D"/>
    <w:rsid w:val="003446C3"/>
    <w:rsid w:val="003448FB"/>
    <w:rsid w:val="0034499B"/>
    <w:rsid w:val="003449BC"/>
    <w:rsid w:val="00345008"/>
    <w:rsid w:val="003457CA"/>
    <w:rsid w:val="00345C13"/>
    <w:rsid w:val="00345C6F"/>
    <w:rsid w:val="00345C7C"/>
    <w:rsid w:val="003467BA"/>
    <w:rsid w:val="003469E5"/>
    <w:rsid w:val="00346A69"/>
    <w:rsid w:val="00346D44"/>
    <w:rsid w:val="00346D5F"/>
    <w:rsid w:val="0035240F"/>
    <w:rsid w:val="003524FF"/>
    <w:rsid w:val="0035359A"/>
    <w:rsid w:val="00354634"/>
    <w:rsid w:val="00354698"/>
    <w:rsid w:val="003552C5"/>
    <w:rsid w:val="0035545B"/>
    <w:rsid w:val="00355CE4"/>
    <w:rsid w:val="003561DC"/>
    <w:rsid w:val="00356B68"/>
    <w:rsid w:val="0035710F"/>
    <w:rsid w:val="00357116"/>
    <w:rsid w:val="00357223"/>
    <w:rsid w:val="00357F63"/>
    <w:rsid w:val="0036037D"/>
    <w:rsid w:val="003604D0"/>
    <w:rsid w:val="003604F8"/>
    <w:rsid w:val="00361826"/>
    <w:rsid w:val="00361878"/>
    <w:rsid w:val="0036235D"/>
    <w:rsid w:val="003627D9"/>
    <w:rsid w:val="00363B4A"/>
    <w:rsid w:val="003646BD"/>
    <w:rsid w:val="00365A7A"/>
    <w:rsid w:val="00366B42"/>
    <w:rsid w:val="0036777E"/>
    <w:rsid w:val="00367E21"/>
    <w:rsid w:val="00370C79"/>
    <w:rsid w:val="00371018"/>
    <w:rsid w:val="003713E0"/>
    <w:rsid w:val="00371DB5"/>
    <w:rsid w:val="0037237A"/>
    <w:rsid w:val="00373EF6"/>
    <w:rsid w:val="003753F8"/>
    <w:rsid w:val="00375753"/>
    <w:rsid w:val="00375D5B"/>
    <w:rsid w:val="00375D7F"/>
    <w:rsid w:val="00375E24"/>
    <w:rsid w:val="00375EC6"/>
    <w:rsid w:val="00376983"/>
    <w:rsid w:val="00376D0B"/>
    <w:rsid w:val="0037711E"/>
    <w:rsid w:val="00377AB4"/>
    <w:rsid w:val="003804FF"/>
    <w:rsid w:val="003809DA"/>
    <w:rsid w:val="00381189"/>
    <w:rsid w:val="003819BC"/>
    <w:rsid w:val="00381C99"/>
    <w:rsid w:val="00381E09"/>
    <w:rsid w:val="0038245A"/>
    <w:rsid w:val="00382B37"/>
    <w:rsid w:val="00382E47"/>
    <w:rsid w:val="003834D9"/>
    <w:rsid w:val="00383D65"/>
    <w:rsid w:val="003840E5"/>
    <w:rsid w:val="00384287"/>
    <w:rsid w:val="00385B95"/>
    <w:rsid w:val="00385CAF"/>
    <w:rsid w:val="003903C0"/>
    <w:rsid w:val="00390E61"/>
    <w:rsid w:val="00390EC8"/>
    <w:rsid w:val="003926E9"/>
    <w:rsid w:val="00392979"/>
    <w:rsid w:val="00393BEE"/>
    <w:rsid w:val="00394F57"/>
    <w:rsid w:val="00395122"/>
    <w:rsid w:val="003958B3"/>
    <w:rsid w:val="003966D8"/>
    <w:rsid w:val="00396C8E"/>
    <w:rsid w:val="003A1203"/>
    <w:rsid w:val="003A1939"/>
    <w:rsid w:val="003A2034"/>
    <w:rsid w:val="003A2E65"/>
    <w:rsid w:val="003A2F72"/>
    <w:rsid w:val="003A30BF"/>
    <w:rsid w:val="003A3577"/>
    <w:rsid w:val="003A3868"/>
    <w:rsid w:val="003A388E"/>
    <w:rsid w:val="003A39B9"/>
    <w:rsid w:val="003A43D7"/>
    <w:rsid w:val="003A5453"/>
    <w:rsid w:val="003A68D8"/>
    <w:rsid w:val="003A6AA9"/>
    <w:rsid w:val="003A6BF5"/>
    <w:rsid w:val="003A6EC7"/>
    <w:rsid w:val="003A71A9"/>
    <w:rsid w:val="003A76A4"/>
    <w:rsid w:val="003A78AA"/>
    <w:rsid w:val="003B058D"/>
    <w:rsid w:val="003B0A8D"/>
    <w:rsid w:val="003B1023"/>
    <w:rsid w:val="003B1981"/>
    <w:rsid w:val="003B19D1"/>
    <w:rsid w:val="003B1CBE"/>
    <w:rsid w:val="003B2839"/>
    <w:rsid w:val="003B33E8"/>
    <w:rsid w:val="003B3EB0"/>
    <w:rsid w:val="003B4CB4"/>
    <w:rsid w:val="003B502C"/>
    <w:rsid w:val="003B5FCD"/>
    <w:rsid w:val="003B6050"/>
    <w:rsid w:val="003B6672"/>
    <w:rsid w:val="003B6C6F"/>
    <w:rsid w:val="003B6CA5"/>
    <w:rsid w:val="003B6F5A"/>
    <w:rsid w:val="003C01C2"/>
    <w:rsid w:val="003C06CA"/>
    <w:rsid w:val="003C0C48"/>
    <w:rsid w:val="003C0EF1"/>
    <w:rsid w:val="003C11E4"/>
    <w:rsid w:val="003C16AF"/>
    <w:rsid w:val="003C1C27"/>
    <w:rsid w:val="003C20B3"/>
    <w:rsid w:val="003C20C2"/>
    <w:rsid w:val="003C2D8E"/>
    <w:rsid w:val="003C32D0"/>
    <w:rsid w:val="003C346D"/>
    <w:rsid w:val="003C3900"/>
    <w:rsid w:val="003C4AE8"/>
    <w:rsid w:val="003C4B8B"/>
    <w:rsid w:val="003C4E2D"/>
    <w:rsid w:val="003C596A"/>
    <w:rsid w:val="003C5C45"/>
    <w:rsid w:val="003C6099"/>
    <w:rsid w:val="003C6E13"/>
    <w:rsid w:val="003C705E"/>
    <w:rsid w:val="003C7422"/>
    <w:rsid w:val="003C7A70"/>
    <w:rsid w:val="003C7B15"/>
    <w:rsid w:val="003C7CC4"/>
    <w:rsid w:val="003C7D69"/>
    <w:rsid w:val="003D0115"/>
    <w:rsid w:val="003D07F8"/>
    <w:rsid w:val="003D0BA1"/>
    <w:rsid w:val="003D15FF"/>
    <w:rsid w:val="003D174A"/>
    <w:rsid w:val="003D1B5C"/>
    <w:rsid w:val="003D267D"/>
    <w:rsid w:val="003D379F"/>
    <w:rsid w:val="003D39CB"/>
    <w:rsid w:val="003D39E7"/>
    <w:rsid w:val="003D4199"/>
    <w:rsid w:val="003D4458"/>
    <w:rsid w:val="003D478A"/>
    <w:rsid w:val="003D5815"/>
    <w:rsid w:val="003D602A"/>
    <w:rsid w:val="003D6291"/>
    <w:rsid w:val="003D7EEE"/>
    <w:rsid w:val="003E0568"/>
    <w:rsid w:val="003E0E05"/>
    <w:rsid w:val="003E0F27"/>
    <w:rsid w:val="003E1E6D"/>
    <w:rsid w:val="003E2E74"/>
    <w:rsid w:val="003E3A6E"/>
    <w:rsid w:val="003E3FD9"/>
    <w:rsid w:val="003E4B3E"/>
    <w:rsid w:val="003E4CCD"/>
    <w:rsid w:val="003E5909"/>
    <w:rsid w:val="003E5D8A"/>
    <w:rsid w:val="003E62AC"/>
    <w:rsid w:val="003E62FC"/>
    <w:rsid w:val="003E6A39"/>
    <w:rsid w:val="003E6BC6"/>
    <w:rsid w:val="003E70F4"/>
    <w:rsid w:val="003E7796"/>
    <w:rsid w:val="003F080D"/>
    <w:rsid w:val="003F184A"/>
    <w:rsid w:val="003F1D12"/>
    <w:rsid w:val="003F2479"/>
    <w:rsid w:val="003F2829"/>
    <w:rsid w:val="003F40ED"/>
    <w:rsid w:val="003F4F8D"/>
    <w:rsid w:val="003F5F3D"/>
    <w:rsid w:val="003F6261"/>
    <w:rsid w:val="003F6B61"/>
    <w:rsid w:val="003F6E2A"/>
    <w:rsid w:val="003F6E64"/>
    <w:rsid w:val="003F6E8D"/>
    <w:rsid w:val="003F7633"/>
    <w:rsid w:val="003F775C"/>
    <w:rsid w:val="0040017A"/>
    <w:rsid w:val="00400660"/>
    <w:rsid w:val="004033EF"/>
    <w:rsid w:val="00404455"/>
    <w:rsid w:val="00404A5F"/>
    <w:rsid w:val="00404C4C"/>
    <w:rsid w:val="00404D07"/>
    <w:rsid w:val="00404DD6"/>
    <w:rsid w:val="00405318"/>
    <w:rsid w:val="00405482"/>
    <w:rsid w:val="00405679"/>
    <w:rsid w:val="00406338"/>
    <w:rsid w:val="004064FB"/>
    <w:rsid w:val="004069F6"/>
    <w:rsid w:val="00406E3A"/>
    <w:rsid w:val="00407B6D"/>
    <w:rsid w:val="00407F99"/>
    <w:rsid w:val="0041025A"/>
    <w:rsid w:val="00410383"/>
    <w:rsid w:val="00411CB8"/>
    <w:rsid w:val="0041227F"/>
    <w:rsid w:val="004131DB"/>
    <w:rsid w:val="004132B1"/>
    <w:rsid w:val="0041587C"/>
    <w:rsid w:val="00416618"/>
    <w:rsid w:val="00416B6D"/>
    <w:rsid w:val="0041755B"/>
    <w:rsid w:val="00420C93"/>
    <w:rsid w:val="00421BE0"/>
    <w:rsid w:val="00422222"/>
    <w:rsid w:val="004227F7"/>
    <w:rsid w:val="0042313A"/>
    <w:rsid w:val="004248E4"/>
    <w:rsid w:val="004249D8"/>
    <w:rsid w:val="004259DB"/>
    <w:rsid w:val="00427291"/>
    <w:rsid w:val="0042761F"/>
    <w:rsid w:val="00427D67"/>
    <w:rsid w:val="00430057"/>
    <w:rsid w:val="00430A02"/>
    <w:rsid w:val="00432168"/>
    <w:rsid w:val="00432D39"/>
    <w:rsid w:val="004336A7"/>
    <w:rsid w:val="00433894"/>
    <w:rsid w:val="00433A65"/>
    <w:rsid w:val="00433EAF"/>
    <w:rsid w:val="00434027"/>
    <w:rsid w:val="00434420"/>
    <w:rsid w:val="004359B3"/>
    <w:rsid w:val="00436011"/>
    <w:rsid w:val="00436567"/>
    <w:rsid w:val="00436A6C"/>
    <w:rsid w:val="00436E57"/>
    <w:rsid w:val="004372BC"/>
    <w:rsid w:val="004402E0"/>
    <w:rsid w:val="00440753"/>
    <w:rsid w:val="00441191"/>
    <w:rsid w:val="00441225"/>
    <w:rsid w:val="00441C54"/>
    <w:rsid w:val="004424BA"/>
    <w:rsid w:val="004425A7"/>
    <w:rsid w:val="00442847"/>
    <w:rsid w:val="00442A8C"/>
    <w:rsid w:val="00442F04"/>
    <w:rsid w:val="00442FA8"/>
    <w:rsid w:val="00444482"/>
    <w:rsid w:val="004444C5"/>
    <w:rsid w:val="004448DF"/>
    <w:rsid w:val="00444B26"/>
    <w:rsid w:val="00445193"/>
    <w:rsid w:val="00447534"/>
    <w:rsid w:val="00447547"/>
    <w:rsid w:val="0045077C"/>
    <w:rsid w:val="00450995"/>
    <w:rsid w:val="00450A09"/>
    <w:rsid w:val="00451795"/>
    <w:rsid w:val="00451B98"/>
    <w:rsid w:val="0045202C"/>
    <w:rsid w:val="004530C4"/>
    <w:rsid w:val="004534AF"/>
    <w:rsid w:val="00453911"/>
    <w:rsid w:val="00453CFC"/>
    <w:rsid w:val="0045453F"/>
    <w:rsid w:val="00454973"/>
    <w:rsid w:val="00454DC5"/>
    <w:rsid w:val="0045530D"/>
    <w:rsid w:val="0045603A"/>
    <w:rsid w:val="00456279"/>
    <w:rsid w:val="004564E0"/>
    <w:rsid w:val="00457274"/>
    <w:rsid w:val="004577DD"/>
    <w:rsid w:val="00460721"/>
    <w:rsid w:val="00460798"/>
    <w:rsid w:val="00460DE7"/>
    <w:rsid w:val="00460F51"/>
    <w:rsid w:val="00462528"/>
    <w:rsid w:val="00462A12"/>
    <w:rsid w:val="00462B3F"/>
    <w:rsid w:val="00462B58"/>
    <w:rsid w:val="00463269"/>
    <w:rsid w:val="004637FC"/>
    <w:rsid w:val="00464555"/>
    <w:rsid w:val="00464E17"/>
    <w:rsid w:val="00466972"/>
    <w:rsid w:val="00466D0F"/>
    <w:rsid w:val="00467137"/>
    <w:rsid w:val="004676B5"/>
    <w:rsid w:val="004707C4"/>
    <w:rsid w:val="00470DE0"/>
    <w:rsid w:val="0047115E"/>
    <w:rsid w:val="00472CAA"/>
    <w:rsid w:val="00473205"/>
    <w:rsid w:val="004735E8"/>
    <w:rsid w:val="00473802"/>
    <w:rsid w:val="00474A12"/>
    <w:rsid w:val="00474CB0"/>
    <w:rsid w:val="00475C1E"/>
    <w:rsid w:val="00476715"/>
    <w:rsid w:val="00476C9F"/>
    <w:rsid w:val="00480AF0"/>
    <w:rsid w:val="0048297F"/>
    <w:rsid w:val="004846A1"/>
    <w:rsid w:val="00484E8D"/>
    <w:rsid w:val="00485447"/>
    <w:rsid w:val="00485517"/>
    <w:rsid w:val="00485687"/>
    <w:rsid w:val="00485985"/>
    <w:rsid w:val="00485DE4"/>
    <w:rsid w:val="00486C6A"/>
    <w:rsid w:val="00487094"/>
    <w:rsid w:val="00487207"/>
    <w:rsid w:val="004878DB"/>
    <w:rsid w:val="00487C58"/>
    <w:rsid w:val="004902B3"/>
    <w:rsid w:val="004902C2"/>
    <w:rsid w:val="004906DA"/>
    <w:rsid w:val="004910CF"/>
    <w:rsid w:val="004913DF"/>
    <w:rsid w:val="004915D6"/>
    <w:rsid w:val="00492342"/>
    <w:rsid w:val="00492548"/>
    <w:rsid w:val="00493C96"/>
    <w:rsid w:val="00494DD9"/>
    <w:rsid w:val="004952EF"/>
    <w:rsid w:val="004965D3"/>
    <w:rsid w:val="00496C38"/>
    <w:rsid w:val="0049730F"/>
    <w:rsid w:val="004A0426"/>
    <w:rsid w:val="004A1236"/>
    <w:rsid w:val="004A19ED"/>
    <w:rsid w:val="004A1E19"/>
    <w:rsid w:val="004A2896"/>
    <w:rsid w:val="004A2B28"/>
    <w:rsid w:val="004A2ECD"/>
    <w:rsid w:val="004A3159"/>
    <w:rsid w:val="004A319D"/>
    <w:rsid w:val="004A3C7C"/>
    <w:rsid w:val="004A3FAE"/>
    <w:rsid w:val="004A400F"/>
    <w:rsid w:val="004A417D"/>
    <w:rsid w:val="004A4521"/>
    <w:rsid w:val="004A5FA5"/>
    <w:rsid w:val="004A60FD"/>
    <w:rsid w:val="004A6912"/>
    <w:rsid w:val="004A692B"/>
    <w:rsid w:val="004A6DA3"/>
    <w:rsid w:val="004A740F"/>
    <w:rsid w:val="004A7893"/>
    <w:rsid w:val="004A7B80"/>
    <w:rsid w:val="004B01CA"/>
    <w:rsid w:val="004B04B1"/>
    <w:rsid w:val="004B1769"/>
    <w:rsid w:val="004B17E9"/>
    <w:rsid w:val="004B26EE"/>
    <w:rsid w:val="004B4D96"/>
    <w:rsid w:val="004B4EFB"/>
    <w:rsid w:val="004B5470"/>
    <w:rsid w:val="004B61B8"/>
    <w:rsid w:val="004B62A6"/>
    <w:rsid w:val="004B6FF6"/>
    <w:rsid w:val="004B7351"/>
    <w:rsid w:val="004B793B"/>
    <w:rsid w:val="004C0162"/>
    <w:rsid w:val="004C0ACA"/>
    <w:rsid w:val="004C0B30"/>
    <w:rsid w:val="004C124E"/>
    <w:rsid w:val="004C1CF3"/>
    <w:rsid w:val="004C1E9E"/>
    <w:rsid w:val="004C20C5"/>
    <w:rsid w:val="004C2D91"/>
    <w:rsid w:val="004C311F"/>
    <w:rsid w:val="004C3752"/>
    <w:rsid w:val="004C3E46"/>
    <w:rsid w:val="004C49EF"/>
    <w:rsid w:val="004C5568"/>
    <w:rsid w:val="004C5617"/>
    <w:rsid w:val="004C5A66"/>
    <w:rsid w:val="004C70B9"/>
    <w:rsid w:val="004C729D"/>
    <w:rsid w:val="004C7401"/>
    <w:rsid w:val="004C7FE7"/>
    <w:rsid w:val="004D00E9"/>
    <w:rsid w:val="004D0A3D"/>
    <w:rsid w:val="004D0D5C"/>
    <w:rsid w:val="004D1130"/>
    <w:rsid w:val="004D19A3"/>
    <w:rsid w:val="004D1DE4"/>
    <w:rsid w:val="004D1E7D"/>
    <w:rsid w:val="004D3894"/>
    <w:rsid w:val="004D4085"/>
    <w:rsid w:val="004D45B7"/>
    <w:rsid w:val="004D49E6"/>
    <w:rsid w:val="004D4A12"/>
    <w:rsid w:val="004D5125"/>
    <w:rsid w:val="004D5868"/>
    <w:rsid w:val="004D5ECF"/>
    <w:rsid w:val="004D6494"/>
    <w:rsid w:val="004E0179"/>
    <w:rsid w:val="004E0A2B"/>
    <w:rsid w:val="004E0A8E"/>
    <w:rsid w:val="004E0DF8"/>
    <w:rsid w:val="004E11AB"/>
    <w:rsid w:val="004E1899"/>
    <w:rsid w:val="004E1EFA"/>
    <w:rsid w:val="004E1F36"/>
    <w:rsid w:val="004E25E5"/>
    <w:rsid w:val="004E2DE2"/>
    <w:rsid w:val="004E2DED"/>
    <w:rsid w:val="004E36C4"/>
    <w:rsid w:val="004E4401"/>
    <w:rsid w:val="004E4809"/>
    <w:rsid w:val="004E4D09"/>
    <w:rsid w:val="004E4ECE"/>
    <w:rsid w:val="004E57DA"/>
    <w:rsid w:val="004E5E02"/>
    <w:rsid w:val="004E6CE3"/>
    <w:rsid w:val="004E7EFB"/>
    <w:rsid w:val="004F0567"/>
    <w:rsid w:val="004F0DE7"/>
    <w:rsid w:val="004F163B"/>
    <w:rsid w:val="004F1810"/>
    <w:rsid w:val="004F38F0"/>
    <w:rsid w:val="004F3F4F"/>
    <w:rsid w:val="004F5473"/>
    <w:rsid w:val="004F6435"/>
    <w:rsid w:val="004F68D1"/>
    <w:rsid w:val="004F6A22"/>
    <w:rsid w:val="004F71E3"/>
    <w:rsid w:val="004F7364"/>
    <w:rsid w:val="00500A92"/>
    <w:rsid w:val="00500F2B"/>
    <w:rsid w:val="00501462"/>
    <w:rsid w:val="00502D8F"/>
    <w:rsid w:val="00503B58"/>
    <w:rsid w:val="00504333"/>
    <w:rsid w:val="00504618"/>
    <w:rsid w:val="00505B64"/>
    <w:rsid w:val="00505BB9"/>
    <w:rsid w:val="00505D66"/>
    <w:rsid w:val="00505E54"/>
    <w:rsid w:val="00506394"/>
    <w:rsid w:val="00506B2C"/>
    <w:rsid w:val="00506CF4"/>
    <w:rsid w:val="005071AE"/>
    <w:rsid w:val="00507567"/>
    <w:rsid w:val="00510650"/>
    <w:rsid w:val="00510AF6"/>
    <w:rsid w:val="005110B5"/>
    <w:rsid w:val="00511D84"/>
    <w:rsid w:val="00512F7E"/>
    <w:rsid w:val="00513059"/>
    <w:rsid w:val="00513626"/>
    <w:rsid w:val="00513B54"/>
    <w:rsid w:val="00513E6B"/>
    <w:rsid w:val="00513F3F"/>
    <w:rsid w:val="0051449D"/>
    <w:rsid w:val="00514B74"/>
    <w:rsid w:val="00514BBF"/>
    <w:rsid w:val="00514BDF"/>
    <w:rsid w:val="00514EB9"/>
    <w:rsid w:val="00515524"/>
    <w:rsid w:val="00515763"/>
    <w:rsid w:val="00515994"/>
    <w:rsid w:val="005163C6"/>
    <w:rsid w:val="0051671B"/>
    <w:rsid w:val="00521134"/>
    <w:rsid w:val="00521175"/>
    <w:rsid w:val="00521728"/>
    <w:rsid w:val="00522279"/>
    <w:rsid w:val="00522339"/>
    <w:rsid w:val="0052259D"/>
    <w:rsid w:val="005227D0"/>
    <w:rsid w:val="00522BA6"/>
    <w:rsid w:val="00522C27"/>
    <w:rsid w:val="00522E53"/>
    <w:rsid w:val="005233DB"/>
    <w:rsid w:val="00524B23"/>
    <w:rsid w:val="00524D55"/>
    <w:rsid w:val="0052506A"/>
    <w:rsid w:val="005251DC"/>
    <w:rsid w:val="005254A9"/>
    <w:rsid w:val="00525503"/>
    <w:rsid w:val="00525606"/>
    <w:rsid w:val="00525ACA"/>
    <w:rsid w:val="00526773"/>
    <w:rsid w:val="005269EA"/>
    <w:rsid w:val="00526F0A"/>
    <w:rsid w:val="00526F6B"/>
    <w:rsid w:val="00527033"/>
    <w:rsid w:val="005275D9"/>
    <w:rsid w:val="00527B70"/>
    <w:rsid w:val="00527D65"/>
    <w:rsid w:val="0053002E"/>
    <w:rsid w:val="005302A7"/>
    <w:rsid w:val="00531B30"/>
    <w:rsid w:val="00531D3B"/>
    <w:rsid w:val="00531EC9"/>
    <w:rsid w:val="00532FA6"/>
    <w:rsid w:val="00533618"/>
    <w:rsid w:val="00533BD2"/>
    <w:rsid w:val="00533C5E"/>
    <w:rsid w:val="00535024"/>
    <w:rsid w:val="005354A1"/>
    <w:rsid w:val="0053581D"/>
    <w:rsid w:val="00535AA1"/>
    <w:rsid w:val="005360CE"/>
    <w:rsid w:val="00536109"/>
    <w:rsid w:val="00536D92"/>
    <w:rsid w:val="00537996"/>
    <w:rsid w:val="00537B7C"/>
    <w:rsid w:val="00540163"/>
    <w:rsid w:val="00540A9B"/>
    <w:rsid w:val="005413AF"/>
    <w:rsid w:val="005416E1"/>
    <w:rsid w:val="00541A43"/>
    <w:rsid w:val="00541A96"/>
    <w:rsid w:val="00543091"/>
    <w:rsid w:val="00543153"/>
    <w:rsid w:val="005438A1"/>
    <w:rsid w:val="005447A3"/>
    <w:rsid w:val="00544DB9"/>
    <w:rsid w:val="005466DB"/>
    <w:rsid w:val="00546C94"/>
    <w:rsid w:val="005476A0"/>
    <w:rsid w:val="00547B0F"/>
    <w:rsid w:val="00547C5F"/>
    <w:rsid w:val="00547F05"/>
    <w:rsid w:val="00550AB7"/>
    <w:rsid w:val="00550C40"/>
    <w:rsid w:val="00551964"/>
    <w:rsid w:val="00551A9D"/>
    <w:rsid w:val="00551DD6"/>
    <w:rsid w:val="00551E3B"/>
    <w:rsid w:val="005522DC"/>
    <w:rsid w:val="00552988"/>
    <w:rsid w:val="00554733"/>
    <w:rsid w:val="00554ED1"/>
    <w:rsid w:val="005555CF"/>
    <w:rsid w:val="00555CA0"/>
    <w:rsid w:val="00556A92"/>
    <w:rsid w:val="00556D26"/>
    <w:rsid w:val="00560454"/>
    <w:rsid w:val="005610DF"/>
    <w:rsid w:val="005612B3"/>
    <w:rsid w:val="00561618"/>
    <w:rsid w:val="00561DD2"/>
    <w:rsid w:val="005627B4"/>
    <w:rsid w:val="005629B2"/>
    <w:rsid w:val="00562AC0"/>
    <w:rsid w:val="00562B67"/>
    <w:rsid w:val="00562F07"/>
    <w:rsid w:val="005645F9"/>
    <w:rsid w:val="00564622"/>
    <w:rsid w:val="00564730"/>
    <w:rsid w:val="00564A31"/>
    <w:rsid w:val="00564C30"/>
    <w:rsid w:val="00564EC1"/>
    <w:rsid w:val="00565129"/>
    <w:rsid w:val="005655F6"/>
    <w:rsid w:val="00565602"/>
    <w:rsid w:val="005658E2"/>
    <w:rsid w:val="00565C78"/>
    <w:rsid w:val="00565D73"/>
    <w:rsid w:val="005664AD"/>
    <w:rsid w:val="0056656F"/>
    <w:rsid w:val="00567188"/>
    <w:rsid w:val="00567BDB"/>
    <w:rsid w:val="00570AB6"/>
    <w:rsid w:val="005742D3"/>
    <w:rsid w:val="00574656"/>
    <w:rsid w:val="00574689"/>
    <w:rsid w:val="005749DD"/>
    <w:rsid w:val="0057505B"/>
    <w:rsid w:val="00575160"/>
    <w:rsid w:val="00575453"/>
    <w:rsid w:val="00575B29"/>
    <w:rsid w:val="0057722D"/>
    <w:rsid w:val="0057724E"/>
    <w:rsid w:val="0057727F"/>
    <w:rsid w:val="00577D4C"/>
    <w:rsid w:val="00580078"/>
    <w:rsid w:val="00580243"/>
    <w:rsid w:val="0058124B"/>
    <w:rsid w:val="005813B4"/>
    <w:rsid w:val="00581D44"/>
    <w:rsid w:val="00581DD4"/>
    <w:rsid w:val="00581F5E"/>
    <w:rsid w:val="00583113"/>
    <w:rsid w:val="00583531"/>
    <w:rsid w:val="00583971"/>
    <w:rsid w:val="00583F04"/>
    <w:rsid w:val="0058436E"/>
    <w:rsid w:val="005845EC"/>
    <w:rsid w:val="0058492D"/>
    <w:rsid w:val="00584C5B"/>
    <w:rsid w:val="00584D59"/>
    <w:rsid w:val="005851C1"/>
    <w:rsid w:val="00586E3E"/>
    <w:rsid w:val="00587A4A"/>
    <w:rsid w:val="005909B3"/>
    <w:rsid w:val="00590E5B"/>
    <w:rsid w:val="00591A0D"/>
    <w:rsid w:val="00592CBF"/>
    <w:rsid w:val="00594455"/>
    <w:rsid w:val="00594604"/>
    <w:rsid w:val="00594915"/>
    <w:rsid w:val="00594BE2"/>
    <w:rsid w:val="00595A99"/>
    <w:rsid w:val="005962DB"/>
    <w:rsid w:val="00596B33"/>
    <w:rsid w:val="00597B00"/>
    <w:rsid w:val="005A01B4"/>
    <w:rsid w:val="005A0A7C"/>
    <w:rsid w:val="005A104D"/>
    <w:rsid w:val="005A1710"/>
    <w:rsid w:val="005A190A"/>
    <w:rsid w:val="005A2880"/>
    <w:rsid w:val="005A2EDC"/>
    <w:rsid w:val="005A481C"/>
    <w:rsid w:val="005A501F"/>
    <w:rsid w:val="005A5036"/>
    <w:rsid w:val="005A7442"/>
    <w:rsid w:val="005B0138"/>
    <w:rsid w:val="005B03A9"/>
    <w:rsid w:val="005B19C1"/>
    <w:rsid w:val="005B19D8"/>
    <w:rsid w:val="005B1B70"/>
    <w:rsid w:val="005B1FEC"/>
    <w:rsid w:val="005B2A75"/>
    <w:rsid w:val="005B2DB5"/>
    <w:rsid w:val="005B2E94"/>
    <w:rsid w:val="005B36B3"/>
    <w:rsid w:val="005B4672"/>
    <w:rsid w:val="005B49AC"/>
    <w:rsid w:val="005B4A4D"/>
    <w:rsid w:val="005B56E5"/>
    <w:rsid w:val="005B6369"/>
    <w:rsid w:val="005B6D57"/>
    <w:rsid w:val="005B6FB2"/>
    <w:rsid w:val="005B7859"/>
    <w:rsid w:val="005B7AD2"/>
    <w:rsid w:val="005B7C5F"/>
    <w:rsid w:val="005B7D56"/>
    <w:rsid w:val="005C0709"/>
    <w:rsid w:val="005C17BD"/>
    <w:rsid w:val="005C1C4F"/>
    <w:rsid w:val="005C1C99"/>
    <w:rsid w:val="005C1D06"/>
    <w:rsid w:val="005C1D9B"/>
    <w:rsid w:val="005C2797"/>
    <w:rsid w:val="005C2AC7"/>
    <w:rsid w:val="005C33E0"/>
    <w:rsid w:val="005C3B38"/>
    <w:rsid w:val="005C4862"/>
    <w:rsid w:val="005C4B6E"/>
    <w:rsid w:val="005C510B"/>
    <w:rsid w:val="005C5330"/>
    <w:rsid w:val="005C6290"/>
    <w:rsid w:val="005C6A0B"/>
    <w:rsid w:val="005C7C31"/>
    <w:rsid w:val="005C7D18"/>
    <w:rsid w:val="005C7FF3"/>
    <w:rsid w:val="005D0085"/>
    <w:rsid w:val="005D00A1"/>
    <w:rsid w:val="005D0376"/>
    <w:rsid w:val="005D0ACE"/>
    <w:rsid w:val="005D0C89"/>
    <w:rsid w:val="005D23F1"/>
    <w:rsid w:val="005D273C"/>
    <w:rsid w:val="005D2BF2"/>
    <w:rsid w:val="005D2CEC"/>
    <w:rsid w:val="005D3445"/>
    <w:rsid w:val="005D3CED"/>
    <w:rsid w:val="005D4919"/>
    <w:rsid w:val="005D4BAB"/>
    <w:rsid w:val="005D5000"/>
    <w:rsid w:val="005D558B"/>
    <w:rsid w:val="005D671E"/>
    <w:rsid w:val="005D6B60"/>
    <w:rsid w:val="005D73FB"/>
    <w:rsid w:val="005D7B45"/>
    <w:rsid w:val="005D7CE6"/>
    <w:rsid w:val="005E039D"/>
    <w:rsid w:val="005E0AFE"/>
    <w:rsid w:val="005E1036"/>
    <w:rsid w:val="005E1725"/>
    <w:rsid w:val="005E1956"/>
    <w:rsid w:val="005E1B17"/>
    <w:rsid w:val="005E21C8"/>
    <w:rsid w:val="005E22FF"/>
    <w:rsid w:val="005E2926"/>
    <w:rsid w:val="005E48BF"/>
    <w:rsid w:val="005E4ED7"/>
    <w:rsid w:val="005E57D5"/>
    <w:rsid w:val="005E5912"/>
    <w:rsid w:val="005E5CA7"/>
    <w:rsid w:val="005E6F3C"/>
    <w:rsid w:val="005E72A2"/>
    <w:rsid w:val="005E77BC"/>
    <w:rsid w:val="005E79FE"/>
    <w:rsid w:val="005F02AC"/>
    <w:rsid w:val="005F066F"/>
    <w:rsid w:val="005F0D0D"/>
    <w:rsid w:val="005F1A72"/>
    <w:rsid w:val="005F1D7E"/>
    <w:rsid w:val="005F247A"/>
    <w:rsid w:val="005F2B0C"/>
    <w:rsid w:val="005F2B9D"/>
    <w:rsid w:val="005F3478"/>
    <w:rsid w:val="005F3599"/>
    <w:rsid w:val="005F3BD9"/>
    <w:rsid w:val="005F4F2F"/>
    <w:rsid w:val="005F5B2F"/>
    <w:rsid w:val="005F649A"/>
    <w:rsid w:val="005F65C0"/>
    <w:rsid w:val="005F6654"/>
    <w:rsid w:val="005F731D"/>
    <w:rsid w:val="005F739E"/>
    <w:rsid w:val="005F7AA1"/>
    <w:rsid w:val="0060046C"/>
    <w:rsid w:val="0060067D"/>
    <w:rsid w:val="006015BF"/>
    <w:rsid w:val="0060165D"/>
    <w:rsid w:val="006030B4"/>
    <w:rsid w:val="006033B4"/>
    <w:rsid w:val="0060360B"/>
    <w:rsid w:val="0060446C"/>
    <w:rsid w:val="00604DBA"/>
    <w:rsid w:val="00604EE2"/>
    <w:rsid w:val="00605097"/>
    <w:rsid w:val="006057D9"/>
    <w:rsid w:val="00605DB7"/>
    <w:rsid w:val="00607214"/>
    <w:rsid w:val="00607522"/>
    <w:rsid w:val="006078CA"/>
    <w:rsid w:val="00607D4E"/>
    <w:rsid w:val="00610227"/>
    <w:rsid w:val="00610467"/>
    <w:rsid w:val="006106F9"/>
    <w:rsid w:val="0061099D"/>
    <w:rsid w:val="0061229A"/>
    <w:rsid w:val="00612AFE"/>
    <w:rsid w:val="00613604"/>
    <w:rsid w:val="00613A90"/>
    <w:rsid w:val="0061431C"/>
    <w:rsid w:val="00614653"/>
    <w:rsid w:val="006146E7"/>
    <w:rsid w:val="00614C62"/>
    <w:rsid w:val="00614DE3"/>
    <w:rsid w:val="00615E0B"/>
    <w:rsid w:val="00616480"/>
    <w:rsid w:val="00616DA4"/>
    <w:rsid w:val="00617050"/>
    <w:rsid w:val="00617D1E"/>
    <w:rsid w:val="00620934"/>
    <w:rsid w:val="0062108F"/>
    <w:rsid w:val="00621573"/>
    <w:rsid w:val="00622B7E"/>
    <w:rsid w:val="00622DC9"/>
    <w:rsid w:val="00623C9F"/>
    <w:rsid w:val="00623E11"/>
    <w:rsid w:val="00623E3C"/>
    <w:rsid w:val="0062414E"/>
    <w:rsid w:val="006245FF"/>
    <w:rsid w:val="006260AF"/>
    <w:rsid w:val="00626590"/>
    <w:rsid w:val="00626B23"/>
    <w:rsid w:val="006276B0"/>
    <w:rsid w:val="00627B29"/>
    <w:rsid w:val="00630BB1"/>
    <w:rsid w:val="00632AF7"/>
    <w:rsid w:val="006331F4"/>
    <w:rsid w:val="00633296"/>
    <w:rsid w:val="006333A9"/>
    <w:rsid w:val="00634015"/>
    <w:rsid w:val="0063425E"/>
    <w:rsid w:val="0063458D"/>
    <w:rsid w:val="0063464A"/>
    <w:rsid w:val="00634C0A"/>
    <w:rsid w:val="00635205"/>
    <w:rsid w:val="006353BF"/>
    <w:rsid w:val="00635968"/>
    <w:rsid w:val="006359D3"/>
    <w:rsid w:val="006359F3"/>
    <w:rsid w:val="0063624A"/>
    <w:rsid w:val="006370A0"/>
    <w:rsid w:val="006379D8"/>
    <w:rsid w:val="006400EA"/>
    <w:rsid w:val="00641FF6"/>
    <w:rsid w:val="00642846"/>
    <w:rsid w:val="0064293E"/>
    <w:rsid w:val="00642FCA"/>
    <w:rsid w:val="006433DD"/>
    <w:rsid w:val="006438C3"/>
    <w:rsid w:val="00644BFA"/>
    <w:rsid w:val="006476C8"/>
    <w:rsid w:val="006476FF"/>
    <w:rsid w:val="00647BBB"/>
    <w:rsid w:val="006509E4"/>
    <w:rsid w:val="006519AB"/>
    <w:rsid w:val="00651F54"/>
    <w:rsid w:val="00652937"/>
    <w:rsid w:val="00653CDD"/>
    <w:rsid w:val="00654409"/>
    <w:rsid w:val="00654860"/>
    <w:rsid w:val="00654AD6"/>
    <w:rsid w:val="00655038"/>
    <w:rsid w:val="00655546"/>
    <w:rsid w:val="00655B3F"/>
    <w:rsid w:val="0065612D"/>
    <w:rsid w:val="006565E2"/>
    <w:rsid w:val="00656759"/>
    <w:rsid w:val="00656E2D"/>
    <w:rsid w:val="006570EB"/>
    <w:rsid w:val="00657476"/>
    <w:rsid w:val="00657758"/>
    <w:rsid w:val="006600F1"/>
    <w:rsid w:val="006612A9"/>
    <w:rsid w:val="006617B0"/>
    <w:rsid w:val="006619F2"/>
    <w:rsid w:val="00662A39"/>
    <w:rsid w:val="00663C0A"/>
    <w:rsid w:val="006645A6"/>
    <w:rsid w:val="0066482A"/>
    <w:rsid w:val="006655E1"/>
    <w:rsid w:val="006665BA"/>
    <w:rsid w:val="00670C8B"/>
    <w:rsid w:val="00670E8A"/>
    <w:rsid w:val="00670F89"/>
    <w:rsid w:val="0067107F"/>
    <w:rsid w:val="0067227D"/>
    <w:rsid w:val="00672554"/>
    <w:rsid w:val="00673C3B"/>
    <w:rsid w:val="00674E24"/>
    <w:rsid w:val="00676742"/>
    <w:rsid w:val="00676ED6"/>
    <w:rsid w:val="006805DC"/>
    <w:rsid w:val="00681999"/>
    <w:rsid w:val="00682399"/>
    <w:rsid w:val="006825B8"/>
    <w:rsid w:val="00683155"/>
    <w:rsid w:val="006831F4"/>
    <w:rsid w:val="00683203"/>
    <w:rsid w:val="006836B0"/>
    <w:rsid w:val="006838A6"/>
    <w:rsid w:val="00683BBB"/>
    <w:rsid w:val="00684639"/>
    <w:rsid w:val="0068513F"/>
    <w:rsid w:val="0068566F"/>
    <w:rsid w:val="00685E99"/>
    <w:rsid w:val="00690358"/>
    <w:rsid w:val="0069037E"/>
    <w:rsid w:val="00690977"/>
    <w:rsid w:val="0069124A"/>
    <w:rsid w:val="0069146B"/>
    <w:rsid w:val="00691588"/>
    <w:rsid w:val="00691841"/>
    <w:rsid w:val="0069191D"/>
    <w:rsid w:val="00691A15"/>
    <w:rsid w:val="006926C7"/>
    <w:rsid w:val="006928C1"/>
    <w:rsid w:val="006928E0"/>
    <w:rsid w:val="006931FF"/>
    <w:rsid w:val="00693B39"/>
    <w:rsid w:val="00693D8A"/>
    <w:rsid w:val="0069401D"/>
    <w:rsid w:val="00694120"/>
    <w:rsid w:val="0069432D"/>
    <w:rsid w:val="006945CF"/>
    <w:rsid w:val="00694999"/>
    <w:rsid w:val="006954D1"/>
    <w:rsid w:val="006974DF"/>
    <w:rsid w:val="00697805"/>
    <w:rsid w:val="006A06AD"/>
    <w:rsid w:val="006A095A"/>
    <w:rsid w:val="006A0B76"/>
    <w:rsid w:val="006A14A4"/>
    <w:rsid w:val="006A1DC1"/>
    <w:rsid w:val="006A2069"/>
    <w:rsid w:val="006A2515"/>
    <w:rsid w:val="006A268A"/>
    <w:rsid w:val="006A322F"/>
    <w:rsid w:val="006A3664"/>
    <w:rsid w:val="006A36FD"/>
    <w:rsid w:val="006A377C"/>
    <w:rsid w:val="006A53D9"/>
    <w:rsid w:val="006A557D"/>
    <w:rsid w:val="006A5890"/>
    <w:rsid w:val="006A5C0F"/>
    <w:rsid w:val="006A5D1D"/>
    <w:rsid w:val="006A6528"/>
    <w:rsid w:val="006A685C"/>
    <w:rsid w:val="006A6B84"/>
    <w:rsid w:val="006A6FCD"/>
    <w:rsid w:val="006A71DD"/>
    <w:rsid w:val="006A74BB"/>
    <w:rsid w:val="006A7DB1"/>
    <w:rsid w:val="006B058A"/>
    <w:rsid w:val="006B09F7"/>
    <w:rsid w:val="006B1E4D"/>
    <w:rsid w:val="006B32CE"/>
    <w:rsid w:val="006B35A8"/>
    <w:rsid w:val="006B45D8"/>
    <w:rsid w:val="006B4D9B"/>
    <w:rsid w:val="006B569C"/>
    <w:rsid w:val="006B783E"/>
    <w:rsid w:val="006B7E85"/>
    <w:rsid w:val="006C0244"/>
    <w:rsid w:val="006C03F8"/>
    <w:rsid w:val="006C084F"/>
    <w:rsid w:val="006C2021"/>
    <w:rsid w:val="006C35DE"/>
    <w:rsid w:val="006C3A52"/>
    <w:rsid w:val="006C3ECE"/>
    <w:rsid w:val="006C4093"/>
    <w:rsid w:val="006C4ED1"/>
    <w:rsid w:val="006C532B"/>
    <w:rsid w:val="006C6055"/>
    <w:rsid w:val="006C69AB"/>
    <w:rsid w:val="006C73BF"/>
    <w:rsid w:val="006C7EB3"/>
    <w:rsid w:val="006D0770"/>
    <w:rsid w:val="006D0C69"/>
    <w:rsid w:val="006D1299"/>
    <w:rsid w:val="006D1EE1"/>
    <w:rsid w:val="006D202E"/>
    <w:rsid w:val="006D2255"/>
    <w:rsid w:val="006D2A27"/>
    <w:rsid w:val="006D2ABD"/>
    <w:rsid w:val="006D46BB"/>
    <w:rsid w:val="006D48F6"/>
    <w:rsid w:val="006D5665"/>
    <w:rsid w:val="006D57E0"/>
    <w:rsid w:val="006D6220"/>
    <w:rsid w:val="006D643E"/>
    <w:rsid w:val="006D6EAB"/>
    <w:rsid w:val="006D6EEC"/>
    <w:rsid w:val="006D7FCB"/>
    <w:rsid w:val="006E0328"/>
    <w:rsid w:val="006E07D5"/>
    <w:rsid w:val="006E0D62"/>
    <w:rsid w:val="006E0D9C"/>
    <w:rsid w:val="006E0FAC"/>
    <w:rsid w:val="006E1460"/>
    <w:rsid w:val="006E1D1E"/>
    <w:rsid w:val="006E2352"/>
    <w:rsid w:val="006E296A"/>
    <w:rsid w:val="006E32E3"/>
    <w:rsid w:val="006E3DCF"/>
    <w:rsid w:val="006E49AE"/>
    <w:rsid w:val="006E4ACE"/>
    <w:rsid w:val="006E56AE"/>
    <w:rsid w:val="006E59F2"/>
    <w:rsid w:val="006E605D"/>
    <w:rsid w:val="006E61CF"/>
    <w:rsid w:val="006E6690"/>
    <w:rsid w:val="006E6A3B"/>
    <w:rsid w:val="006E6F5E"/>
    <w:rsid w:val="006E773B"/>
    <w:rsid w:val="006E7FD4"/>
    <w:rsid w:val="006F1041"/>
    <w:rsid w:val="006F134E"/>
    <w:rsid w:val="006F21F0"/>
    <w:rsid w:val="006F2217"/>
    <w:rsid w:val="006F3267"/>
    <w:rsid w:val="006F367A"/>
    <w:rsid w:val="006F371D"/>
    <w:rsid w:val="006F39D6"/>
    <w:rsid w:val="006F4934"/>
    <w:rsid w:val="006F4A10"/>
    <w:rsid w:val="006F4E70"/>
    <w:rsid w:val="006F545F"/>
    <w:rsid w:val="006F5676"/>
    <w:rsid w:val="006F5833"/>
    <w:rsid w:val="006F59A4"/>
    <w:rsid w:val="006F5CB9"/>
    <w:rsid w:val="006F5E56"/>
    <w:rsid w:val="006F605F"/>
    <w:rsid w:val="006F7510"/>
    <w:rsid w:val="006F75B2"/>
    <w:rsid w:val="00700921"/>
    <w:rsid w:val="00700A24"/>
    <w:rsid w:val="00701166"/>
    <w:rsid w:val="00701204"/>
    <w:rsid w:val="0070122C"/>
    <w:rsid w:val="0070289F"/>
    <w:rsid w:val="007037AF"/>
    <w:rsid w:val="00703AD2"/>
    <w:rsid w:val="00703C13"/>
    <w:rsid w:val="00703F5D"/>
    <w:rsid w:val="007046B4"/>
    <w:rsid w:val="00704809"/>
    <w:rsid w:val="00704C52"/>
    <w:rsid w:val="00704D9E"/>
    <w:rsid w:val="007056C5"/>
    <w:rsid w:val="0070587C"/>
    <w:rsid w:val="00705954"/>
    <w:rsid w:val="00705B85"/>
    <w:rsid w:val="00705FCE"/>
    <w:rsid w:val="00706208"/>
    <w:rsid w:val="00706237"/>
    <w:rsid w:val="00706339"/>
    <w:rsid w:val="007064AD"/>
    <w:rsid w:val="00706A91"/>
    <w:rsid w:val="00707492"/>
    <w:rsid w:val="00707CEF"/>
    <w:rsid w:val="00707DF1"/>
    <w:rsid w:val="00707F92"/>
    <w:rsid w:val="00710061"/>
    <w:rsid w:val="00710734"/>
    <w:rsid w:val="007123F3"/>
    <w:rsid w:val="007131D8"/>
    <w:rsid w:val="007134E4"/>
    <w:rsid w:val="007136B1"/>
    <w:rsid w:val="00714614"/>
    <w:rsid w:val="00714B10"/>
    <w:rsid w:val="00714BE0"/>
    <w:rsid w:val="00714C0C"/>
    <w:rsid w:val="00715097"/>
    <w:rsid w:val="00715FC5"/>
    <w:rsid w:val="00716072"/>
    <w:rsid w:val="00716797"/>
    <w:rsid w:val="00716A1A"/>
    <w:rsid w:val="00716FC4"/>
    <w:rsid w:val="007173D0"/>
    <w:rsid w:val="00720078"/>
    <w:rsid w:val="00720747"/>
    <w:rsid w:val="00720764"/>
    <w:rsid w:val="007207B5"/>
    <w:rsid w:val="00720AB4"/>
    <w:rsid w:val="00720F58"/>
    <w:rsid w:val="007212C2"/>
    <w:rsid w:val="0072141E"/>
    <w:rsid w:val="007217A5"/>
    <w:rsid w:val="00723E60"/>
    <w:rsid w:val="007243F9"/>
    <w:rsid w:val="00724C4F"/>
    <w:rsid w:val="00724E39"/>
    <w:rsid w:val="00725B1E"/>
    <w:rsid w:val="00725CCC"/>
    <w:rsid w:val="00725E43"/>
    <w:rsid w:val="0072705C"/>
    <w:rsid w:val="00727BC8"/>
    <w:rsid w:val="0073054F"/>
    <w:rsid w:val="00730602"/>
    <w:rsid w:val="0073076F"/>
    <w:rsid w:val="00730F49"/>
    <w:rsid w:val="00731411"/>
    <w:rsid w:val="0073191A"/>
    <w:rsid w:val="007322C2"/>
    <w:rsid w:val="00732E11"/>
    <w:rsid w:val="00733596"/>
    <w:rsid w:val="00733605"/>
    <w:rsid w:val="007336C9"/>
    <w:rsid w:val="00733BE5"/>
    <w:rsid w:val="00733C07"/>
    <w:rsid w:val="00734225"/>
    <w:rsid w:val="007343F5"/>
    <w:rsid w:val="007344AC"/>
    <w:rsid w:val="00734B9D"/>
    <w:rsid w:val="00734FC8"/>
    <w:rsid w:val="0073555D"/>
    <w:rsid w:val="0073557D"/>
    <w:rsid w:val="0073583C"/>
    <w:rsid w:val="00735F15"/>
    <w:rsid w:val="0073690F"/>
    <w:rsid w:val="00737357"/>
    <w:rsid w:val="00737BD5"/>
    <w:rsid w:val="00740725"/>
    <w:rsid w:val="00740A7C"/>
    <w:rsid w:val="007414E3"/>
    <w:rsid w:val="00741942"/>
    <w:rsid w:val="00741BD5"/>
    <w:rsid w:val="00741D20"/>
    <w:rsid w:val="0074231C"/>
    <w:rsid w:val="00742C57"/>
    <w:rsid w:val="00742E7D"/>
    <w:rsid w:val="007448DF"/>
    <w:rsid w:val="0074583B"/>
    <w:rsid w:val="00746621"/>
    <w:rsid w:val="00746648"/>
    <w:rsid w:val="0074704E"/>
    <w:rsid w:val="007501DD"/>
    <w:rsid w:val="00751AA8"/>
    <w:rsid w:val="0075245C"/>
    <w:rsid w:val="00752DB8"/>
    <w:rsid w:val="00753119"/>
    <w:rsid w:val="007533C7"/>
    <w:rsid w:val="00753D59"/>
    <w:rsid w:val="00753F2C"/>
    <w:rsid w:val="0075439D"/>
    <w:rsid w:val="00755E92"/>
    <w:rsid w:val="00755EE1"/>
    <w:rsid w:val="00757653"/>
    <w:rsid w:val="00757925"/>
    <w:rsid w:val="00757E8A"/>
    <w:rsid w:val="007624CC"/>
    <w:rsid w:val="007631EB"/>
    <w:rsid w:val="007639B1"/>
    <w:rsid w:val="00763A1B"/>
    <w:rsid w:val="007642C7"/>
    <w:rsid w:val="007645DF"/>
    <w:rsid w:val="007648AC"/>
    <w:rsid w:val="00764D5C"/>
    <w:rsid w:val="00765BE6"/>
    <w:rsid w:val="00765D88"/>
    <w:rsid w:val="00766354"/>
    <w:rsid w:val="00766C12"/>
    <w:rsid w:val="0076748D"/>
    <w:rsid w:val="00770037"/>
    <w:rsid w:val="00770E06"/>
    <w:rsid w:val="007719A6"/>
    <w:rsid w:val="0077301B"/>
    <w:rsid w:val="0077369B"/>
    <w:rsid w:val="00773D2D"/>
    <w:rsid w:val="0077431F"/>
    <w:rsid w:val="00775042"/>
    <w:rsid w:val="00775393"/>
    <w:rsid w:val="00775E7D"/>
    <w:rsid w:val="00775F54"/>
    <w:rsid w:val="00777555"/>
    <w:rsid w:val="0077788D"/>
    <w:rsid w:val="0078006D"/>
    <w:rsid w:val="00780209"/>
    <w:rsid w:val="00780829"/>
    <w:rsid w:val="00780B2B"/>
    <w:rsid w:val="00780B51"/>
    <w:rsid w:val="0078183A"/>
    <w:rsid w:val="007820BC"/>
    <w:rsid w:val="007820DC"/>
    <w:rsid w:val="007822E5"/>
    <w:rsid w:val="0078279D"/>
    <w:rsid w:val="00782BDF"/>
    <w:rsid w:val="0078362A"/>
    <w:rsid w:val="00783F68"/>
    <w:rsid w:val="007842B3"/>
    <w:rsid w:val="00784376"/>
    <w:rsid w:val="007846A9"/>
    <w:rsid w:val="00784ECC"/>
    <w:rsid w:val="00784F85"/>
    <w:rsid w:val="00785CB9"/>
    <w:rsid w:val="00786031"/>
    <w:rsid w:val="007866F2"/>
    <w:rsid w:val="00786C26"/>
    <w:rsid w:val="00786F14"/>
    <w:rsid w:val="007870B5"/>
    <w:rsid w:val="00787B42"/>
    <w:rsid w:val="00790694"/>
    <w:rsid w:val="0079093B"/>
    <w:rsid w:val="00792245"/>
    <w:rsid w:val="007930E6"/>
    <w:rsid w:val="007931E5"/>
    <w:rsid w:val="00793EA5"/>
    <w:rsid w:val="0079479B"/>
    <w:rsid w:val="00794D88"/>
    <w:rsid w:val="00794FBD"/>
    <w:rsid w:val="00795A4A"/>
    <w:rsid w:val="007960F2"/>
    <w:rsid w:val="0079671C"/>
    <w:rsid w:val="007969B5"/>
    <w:rsid w:val="00796AED"/>
    <w:rsid w:val="00796C13"/>
    <w:rsid w:val="00796D4B"/>
    <w:rsid w:val="007977B8"/>
    <w:rsid w:val="00797F0E"/>
    <w:rsid w:val="007A037D"/>
    <w:rsid w:val="007A14AF"/>
    <w:rsid w:val="007A1B7B"/>
    <w:rsid w:val="007A25E0"/>
    <w:rsid w:val="007A2D24"/>
    <w:rsid w:val="007A316A"/>
    <w:rsid w:val="007A360C"/>
    <w:rsid w:val="007A3668"/>
    <w:rsid w:val="007A4289"/>
    <w:rsid w:val="007A481D"/>
    <w:rsid w:val="007A4E58"/>
    <w:rsid w:val="007A5872"/>
    <w:rsid w:val="007A5BB9"/>
    <w:rsid w:val="007A5EF2"/>
    <w:rsid w:val="007A6533"/>
    <w:rsid w:val="007A6539"/>
    <w:rsid w:val="007A669B"/>
    <w:rsid w:val="007A6E34"/>
    <w:rsid w:val="007A7E1E"/>
    <w:rsid w:val="007A7E8D"/>
    <w:rsid w:val="007B0496"/>
    <w:rsid w:val="007B0867"/>
    <w:rsid w:val="007B09A0"/>
    <w:rsid w:val="007B14D1"/>
    <w:rsid w:val="007B151C"/>
    <w:rsid w:val="007B16D6"/>
    <w:rsid w:val="007B1B8D"/>
    <w:rsid w:val="007B1F8A"/>
    <w:rsid w:val="007B2AFB"/>
    <w:rsid w:val="007B2F74"/>
    <w:rsid w:val="007B34B9"/>
    <w:rsid w:val="007B4BDC"/>
    <w:rsid w:val="007B5410"/>
    <w:rsid w:val="007B5427"/>
    <w:rsid w:val="007B5A77"/>
    <w:rsid w:val="007B5ACD"/>
    <w:rsid w:val="007B5EF8"/>
    <w:rsid w:val="007B5FEA"/>
    <w:rsid w:val="007B61E8"/>
    <w:rsid w:val="007B6972"/>
    <w:rsid w:val="007B72B0"/>
    <w:rsid w:val="007B7695"/>
    <w:rsid w:val="007B786E"/>
    <w:rsid w:val="007B7C80"/>
    <w:rsid w:val="007C0AD7"/>
    <w:rsid w:val="007C0B6A"/>
    <w:rsid w:val="007C0CF8"/>
    <w:rsid w:val="007C0E9D"/>
    <w:rsid w:val="007C1176"/>
    <w:rsid w:val="007C1178"/>
    <w:rsid w:val="007C1F23"/>
    <w:rsid w:val="007C34B6"/>
    <w:rsid w:val="007C44A7"/>
    <w:rsid w:val="007C453B"/>
    <w:rsid w:val="007C5037"/>
    <w:rsid w:val="007C556E"/>
    <w:rsid w:val="007C6B42"/>
    <w:rsid w:val="007C7449"/>
    <w:rsid w:val="007D0C93"/>
    <w:rsid w:val="007D195B"/>
    <w:rsid w:val="007D1E35"/>
    <w:rsid w:val="007D29BB"/>
    <w:rsid w:val="007D431C"/>
    <w:rsid w:val="007D5794"/>
    <w:rsid w:val="007D5E48"/>
    <w:rsid w:val="007D69E1"/>
    <w:rsid w:val="007D763B"/>
    <w:rsid w:val="007D7802"/>
    <w:rsid w:val="007D7ABF"/>
    <w:rsid w:val="007D7AD9"/>
    <w:rsid w:val="007D7EBA"/>
    <w:rsid w:val="007E00CC"/>
    <w:rsid w:val="007E116E"/>
    <w:rsid w:val="007E1470"/>
    <w:rsid w:val="007E16A9"/>
    <w:rsid w:val="007E1939"/>
    <w:rsid w:val="007E1A7E"/>
    <w:rsid w:val="007E2235"/>
    <w:rsid w:val="007E2F39"/>
    <w:rsid w:val="007E39D7"/>
    <w:rsid w:val="007E3C79"/>
    <w:rsid w:val="007E3FDD"/>
    <w:rsid w:val="007E409B"/>
    <w:rsid w:val="007E4385"/>
    <w:rsid w:val="007E4BC3"/>
    <w:rsid w:val="007E4D52"/>
    <w:rsid w:val="007E4EA4"/>
    <w:rsid w:val="007E511B"/>
    <w:rsid w:val="007E5625"/>
    <w:rsid w:val="007E6407"/>
    <w:rsid w:val="007E6853"/>
    <w:rsid w:val="007E6DE3"/>
    <w:rsid w:val="007E7438"/>
    <w:rsid w:val="007F00A3"/>
    <w:rsid w:val="007F0862"/>
    <w:rsid w:val="007F0EA8"/>
    <w:rsid w:val="007F0F07"/>
    <w:rsid w:val="007F131E"/>
    <w:rsid w:val="007F2B0D"/>
    <w:rsid w:val="007F33F6"/>
    <w:rsid w:val="007F354B"/>
    <w:rsid w:val="007F3DC3"/>
    <w:rsid w:val="007F3EA8"/>
    <w:rsid w:val="007F3F67"/>
    <w:rsid w:val="007F419F"/>
    <w:rsid w:val="007F5CEE"/>
    <w:rsid w:val="007F5EDD"/>
    <w:rsid w:val="007F63D1"/>
    <w:rsid w:val="007F689B"/>
    <w:rsid w:val="007F7FE0"/>
    <w:rsid w:val="00800A54"/>
    <w:rsid w:val="00800D44"/>
    <w:rsid w:val="00800E3E"/>
    <w:rsid w:val="008013DF"/>
    <w:rsid w:val="0080162C"/>
    <w:rsid w:val="00801899"/>
    <w:rsid w:val="0080192F"/>
    <w:rsid w:val="00801ED1"/>
    <w:rsid w:val="00802267"/>
    <w:rsid w:val="00802616"/>
    <w:rsid w:val="00802C29"/>
    <w:rsid w:val="00802EBB"/>
    <w:rsid w:val="008046C9"/>
    <w:rsid w:val="0080494B"/>
    <w:rsid w:val="00804952"/>
    <w:rsid w:val="00804ED3"/>
    <w:rsid w:val="00805A1E"/>
    <w:rsid w:val="00805EEE"/>
    <w:rsid w:val="00805FAB"/>
    <w:rsid w:val="008061D9"/>
    <w:rsid w:val="00806369"/>
    <w:rsid w:val="008064DF"/>
    <w:rsid w:val="008067D6"/>
    <w:rsid w:val="0080684F"/>
    <w:rsid w:val="008072C4"/>
    <w:rsid w:val="00807352"/>
    <w:rsid w:val="008074E9"/>
    <w:rsid w:val="00807CF8"/>
    <w:rsid w:val="00812A59"/>
    <w:rsid w:val="00812E83"/>
    <w:rsid w:val="00813319"/>
    <w:rsid w:val="00813CA2"/>
    <w:rsid w:val="008140D2"/>
    <w:rsid w:val="00814EE7"/>
    <w:rsid w:val="008151CD"/>
    <w:rsid w:val="008151D3"/>
    <w:rsid w:val="0081522D"/>
    <w:rsid w:val="008156B1"/>
    <w:rsid w:val="008165AF"/>
    <w:rsid w:val="00816824"/>
    <w:rsid w:val="00817D73"/>
    <w:rsid w:val="00817E80"/>
    <w:rsid w:val="00820134"/>
    <w:rsid w:val="008209EE"/>
    <w:rsid w:val="00822EB7"/>
    <w:rsid w:val="00823252"/>
    <w:rsid w:val="00823600"/>
    <w:rsid w:val="00823E0E"/>
    <w:rsid w:val="008246CB"/>
    <w:rsid w:val="0082563F"/>
    <w:rsid w:val="00825900"/>
    <w:rsid w:val="00825BBC"/>
    <w:rsid w:val="00825F02"/>
    <w:rsid w:val="0082620A"/>
    <w:rsid w:val="008271A2"/>
    <w:rsid w:val="00827D47"/>
    <w:rsid w:val="00830920"/>
    <w:rsid w:val="008309F7"/>
    <w:rsid w:val="00830AD8"/>
    <w:rsid w:val="00830D46"/>
    <w:rsid w:val="00831283"/>
    <w:rsid w:val="008316EA"/>
    <w:rsid w:val="00832807"/>
    <w:rsid w:val="008332B7"/>
    <w:rsid w:val="0083394B"/>
    <w:rsid w:val="0083546F"/>
    <w:rsid w:val="00835DAF"/>
    <w:rsid w:val="008360CF"/>
    <w:rsid w:val="008364C8"/>
    <w:rsid w:val="0083667C"/>
    <w:rsid w:val="008373CB"/>
    <w:rsid w:val="008402EF"/>
    <w:rsid w:val="008406C7"/>
    <w:rsid w:val="008415C0"/>
    <w:rsid w:val="00841BA7"/>
    <w:rsid w:val="00841CE7"/>
    <w:rsid w:val="008428C2"/>
    <w:rsid w:val="008428CA"/>
    <w:rsid w:val="008428E4"/>
    <w:rsid w:val="00842DC8"/>
    <w:rsid w:val="00843507"/>
    <w:rsid w:val="00844009"/>
    <w:rsid w:val="00844562"/>
    <w:rsid w:val="008445DE"/>
    <w:rsid w:val="00844E8C"/>
    <w:rsid w:val="008465BA"/>
    <w:rsid w:val="008465F0"/>
    <w:rsid w:val="008473B3"/>
    <w:rsid w:val="00850D2E"/>
    <w:rsid w:val="00850DED"/>
    <w:rsid w:val="00850F8E"/>
    <w:rsid w:val="00851923"/>
    <w:rsid w:val="00851E4A"/>
    <w:rsid w:val="0085272F"/>
    <w:rsid w:val="0085388A"/>
    <w:rsid w:val="00853B01"/>
    <w:rsid w:val="00854205"/>
    <w:rsid w:val="008547ED"/>
    <w:rsid w:val="00854960"/>
    <w:rsid w:val="00854B6F"/>
    <w:rsid w:val="00854BAD"/>
    <w:rsid w:val="00854F92"/>
    <w:rsid w:val="00856308"/>
    <w:rsid w:val="008563B5"/>
    <w:rsid w:val="00856A27"/>
    <w:rsid w:val="008600BC"/>
    <w:rsid w:val="008606A5"/>
    <w:rsid w:val="00860841"/>
    <w:rsid w:val="00861E8C"/>
    <w:rsid w:val="00862095"/>
    <w:rsid w:val="0086377A"/>
    <w:rsid w:val="008639FF"/>
    <w:rsid w:val="00863D92"/>
    <w:rsid w:val="00863FB0"/>
    <w:rsid w:val="00864BE1"/>
    <w:rsid w:val="00864D8E"/>
    <w:rsid w:val="008658C3"/>
    <w:rsid w:val="00865F1B"/>
    <w:rsid w:val="008669BA"/>
    <w:rsid w:val="00866A5F"/>
    <w:rsid w:val="00867073"/>
    <w:rsid w:val="008675A1"/>
    <w:rsid w:val="00867C89"/>
    <w:rsid w:val="00870624"/>
    <w:rsid w:val="00870831"/>
    <w:rsid w:val="00870901"/>
    <w:rsid w:val="00870F8D"/>
    <w:rsid w:val="0087157B"/>
    <w:rsid w:val="00871CC0"/>
    <w:rsid w:val="00872396"/>
    <w:rsid w:val="008726E7"/>
    <w:rsid w:val="0087291A"/>
    <w:rsid w:val="00872A3C"/>
    <w:rsid w:val="00874CD2"/>
    <w:rsid w:val="00874E95"/>
    <w:rsid w:val="00874EE1"/>
    <w:rsid w:val="00875493"/>
    <w:rsid w:val="00875A32"/>
    <w:rsid w:val="00875B4B"/>
    <w:rsid w:val="00875E11"/>
    <w:rsid w:val="0087645C"/>
    <w:rsid w:val="0087648C"/>
    <w:rsid w:val="00876548"/>
    <w:rsid w:val="00876934"/>
    <w:rsid w:val="00876A61"/>
    <w:rsid w:val="008777D9"/>
    <w:rsid w:val="0088036E"/>
    <w:rsid w:val="00880B71"/>
    <w:rsid w:val="008815AA"/>
    <w:rsid w:val="0088161E"/>
    <w:rsid w:val="00882234"/>
    <w:rsid w:val="00882C52"/>
    <w:rsid w:val="00882E44"/>
    <w:rsid w:val="008831FA"/>
    <w:rsid w:val="0088382C"/>
    <w:rsid w:val="00883990"/>
    <w:rsid w:val="00883E58"/>
    <w:rsid w:val="00884DE1"/>
    <w:rsid w:val="008850C6"/>
    <w:rsid w:val="008865E1"/>
    <w:rsid w:val="0088724C"/>
    <w:rsid w:val="008872F8"/>
    <w:rsid w:val="00887767"/>
    <w:rsid w:val="00887944"/>
    <w:rsid w:val="008901DA"/>
    <w:rsid w:val="008903F1"/>
    <w:rsid w:val="008904CD"/>
    <w:rsid w:val="00890864"/>
    <w:rsid w:val="00890DDA"/>
    <w:rsid w:val="008910FF"/>
    <w:rsid w:val="0089183C"/>
    <w:rsid w:val="008919D8"/>
    <w:rsid w:val="00891D33"/>
    <w:rsid w:val="008921AE"/>
    <w:rsid w:val="00892BA0"/>
    <w:rsid w:val="008942E7"/>
    <w:rsid w:val="008945E8"/>
    <w:rsid w:val="00894FB8"/>
    <w:rsid w:val="008959CA"/>
    <w:rsid w:val="008978B7"/>
    <w:rsid w:val="00897EBA"/>
    <w:rsid w:val="008A0081"/>
    <w:rsid w:val="008A0C2B"/>
    <w:rsid w:val="008A0CFC"/>
    <w:rsid w:val="008A13B7"/>
    <w:rsid w:val="008A17E9"/>
    <w:rsid w:val="008A1E1A"/>
    <w:rsid w:val="008A22B8"/>
    <w:rsid w:val="008A285F"/>
    <w:rsid w:val="008A34A5"/>
    <w:rsid w:val="008A3736"/>
    <w:rsid w:val="008A3D25"/>
    <w:rsid w:val="008A3FE9"/>
    <w:rsid w:val="008A4149"/>
    <w:rsid w:val="008A4242"/>
    <w:rsid w:val="008A427C"/>
    <w:rsid w:val="008A43EC"/>
    <w:rsid w:val="008A48E5"/>
    <w:rsid w:val="008A4DEF"/>
    <w:rsid w:val="008A50B5"/>
    <w:rsid w:val="008A5449"/>
    <w:rsid w:val="008A5F38"/>
    <w:rsid w:val="008A60F7"/>
    <w:rsid w:val="008A6A70"/>
    <w:rsid w:val="008A7647"/>
    <w:rsid w:val="008B0535"/>
    <w:rsid w:val="008B0BE0"/>
    <w:rsid w:val="008B1CB8"/>
    <w:rsid w:val="008B1D71"/>
    <w:rsid w:val="008B315E"/>
    <w:rsid w:val="008B396A"/>
    <w:rsid w:val="008B3B80"/>
    <w:rsid w:val="008B4A13"/>
    <w:rsid w:val="008B4A6C"/>
    <w:rsid w:val="008B51C3"/>
    <w:rsid w:val="008B5538"/>
    <w:rsid w:val="008B5A8C"/>
    <w:rsid w:val="008B61DB"/>
    <w:rsid w:val="008B66D2"/>
    <w:rsid w:val="008B67E4"/>
    <w:rsid w:val="008B6A37"/>
    <w:rsid w:val="008B79E2"/>
    <w:rsid w:val="008B79EF"/>
    <w:rsid w:val="008B7A30"/>
    <w:rsid w:val="008C020B"/>
    <w:rsid w:val="008C0C29"/>
    <w:rsid w:val="008C13C7"/>
    <w:rsid w:val="008C2241"/>
    <w:rsid w:val="008C2B2A"/>
    <w:rsid w:val="008C2F7F"/>
    <w:rsid w:val="008C4A1C"/>
    <w:rsid w:val="008C4BFD"/>
    <w:rsid w:val="008C63A4"/>
    <w:rsid w:val="008C68BB"/>
    <w:rsid w:val="008C6F13"/>
    <w:rsid w:val="008C71B0"/>
    <w:rsid w:val="008C722A"/>
    <w:rsid w:val="008C7810"/>
    <w:rsid w:val="008C7A2D"/>
    <w:rsid w:val="008D0673"/>
    <w:rsid w:val="008D0E1E"/>
    <w:rsid w:val="008D1E3B"/>
    <w:rsid w:val="008D28F9"/>
    <w:rsid w:val="008D3377"/>
    <w:rsid w:val="008D3B9A"/>
    <w:rsid w:val="008D4017"/>
    <w:rsid w:val="008D4D49"/>
    <w:rsid w:val="008D5768"/>
    <w:rsid w:val="008D5DFA"/>
    <w:rsid w:val="008D6095"/>
    <w:rsid w:val="008D70ED"/>
    <w:rsid w:val="008D75FD"/>
    <w:rsid w:val="008D7950"/>
    <w:rsid w:val="008E01C8"/>
    <w:rsid w:val="008E053D"/>
    <w:rsid w:val="008E0E94"/>
    <w:rsid w:val="008E0FC3"/>
    <w:rsid w:val="008E1127"/>
    <w:rsid w:val="008E1272"/>
    <w:rsid w:val="008E1F6C"/>
    <w:rsid w:val="008E2658"/>
    <w:rsid w:val="008E3001"/>
    <w:rsid w:val="008E330F"/>
    <w:rsid w:val="008E376A"/>
    <w:rsid w:val="008E3B6E"/>
    <w:rsid w:val="008E42B8"/>
    <w:rsid w:val="008E42E9"/>
    <w:rsid w:val="008E4B0B"/>
    <w:rsid w:val="008E4CEF"/>
    <w:rsid w:val="008E516F"/>
    <w:rsid w:val="008E51CC"/>
    <w:rsid w:val="008E6553"/>
    <w:rsid w:val="008E715F"/>
    <w:rsid w:val="008F0770"/>
    <w:rsid w:val="008F0DD0"/>
    <w:rsid w:val="008F0F92"/>
    <w:rsid w:val="008F0FAC"/>
    <w:rsid w:val="008F1319"/>
    <w:rsid w:val="008F1357"/>
    <w:rsid w:val="008F17AA"/>
    <w:rsid w:val="008F2E20"/>
    <w:rsid w:val="008F2F73"/>
    <w:rsid w:val="008F3664"/>
    <w:rsid w:val="008F3C0A"/>
    <w:rsid w:val="008F3C42"/>
    <w:rsid w:val="008F3E52"/>
    <w:rsid w:val="008F4000"/>
    <w:rsid w:val="008F4433"/>
    <w:rsid w:val="008F4481"/>
    <w:rsid w:val="008F44BD"/>
    <w:rsid w:val="008F453F"/>
    <w:rsid w:val="008F5EF8"/>
    <w:rsid w:val="008F64FF"/>
    <w:rsid w:val="008F6D69"/>
    <w:rsid w:val="008F7FBE"/>
    <w:rsid w:val="00900600"/>
    <w:rsid w:val="00900B99"/>
    <w:rsid w:val="00900E78"/>
    <w:rsid w:val="009013C0"/>
    <w:rsid w:val="0090193D"/>
    <w:rsid w:val="00901A61"/>
    <w:rsid w:val="00901EE9"/>
    <w:rsid w:val="00903837"/>
    <w:rsid w:val="00903BE4"/>
    <w:rsid w:val="00903E38"/>
    <w:rsid w:val="009040C0"/>
    <w:rsid w:val="009046DE"/>
    <w:rsid w:val="0090487B"/>
    <w:rsid w:val="00905576"/>
    <w:rsid w:val="009060FD"/>
    <w:rsid w:val="00906725"/>
    <w:rsid w:val="00906727"/>
    <w:rsid w:val="0090723C"/>
    <w:rsid w:val="00907AE3"/>
    <w:rsid w:val="00910173"/>
    <w:rsid w:val="00910327"/>
    <w:rsid w:val="00910430"/>
    <w:rsid w:val="00910477"/>
    <w:rsid w:val="00910E7F"/>
    <w:rsid w:val="00910F7B"/>
    <w:rsid w:val="009117E3"/>
    <w:rsid w:val="009119E5"/>
    <w:rsid w:val="00911E9D"/>
    <w:rsid w:val="00911F3B"/>
    <w:rsid w:val="00912727"/>
    <w:rsid w:val="009129A2"/>
    <w:rsid w:val="00912A00"/>
    <w:rsid w:val="00912E60"/>
    <w:rsid w:val="009133B8"/>
    <w:rsid w:val="0091357F"/>
    <w:rsid w:val="00913973"/>
    <w:rsid w:val="00913D8F"/>
    <w:rsid w:val="009156F1"/>
    <w:rsid w:val="00915863"/>
    <w:rsid w:val="00915953"/>
    <w:rsid w:val="009169D7"/>
    <w:rsid w:val="00916C06"/>
    <w:rsid w:val="00917051"/>
    <w:rsid w:val="009175A6"/>
    <w:rsid w:val="00917932"/>
    <w:rsid w:val="00917BA7"/>
    <w:rsid w:val="00917EBA"/>
    <w:rsid w:val="00920050"/>
    <w:rsid w:val="0092057E"/>
    <w:rsid w:val="009205FA"/>
    <w:rsid w:val="009208FB"/>
    <w:rsid w:val="009209B4"/>
    <w:rsid w:val="0092103D"/>
    <w:rsid w:val="00921587"/>
    <w:rsid w:val="009216FA"/>
    <w:rsid w:val="00921D3A"/>
    <w:rsid w:val="009224F8"/>
    <w:rsid w:val="0092252D"/>
    <w:rsid w:val="00922C01"/>
    <w:rsid w:val="0092368F"/>
    <w:rsid w:val="00924522"/>
    <w:rsid w:val="00924625"/>
    <w:rsid w:val="009249CF"/>
    <w:rsid w:val="00925C48"/>
    <w:rsid w:val="00925C5F"/>
    <w:rsid w:val="0092624A"/>
    <w:rsid w:val="009263C4"/>
    <w:rsid w:val="00926BB0"/>
    <w:rsid w:val="009275C0"/>
    <w:rsid w:val="00927693"/>
    <w:rsid w:val="0093035A"/>
    <w:rsid w:val="009306A1"/>
    <w:rsid w:val="00930AE8"/>
    <w:rsid w:val="00930D4A"/>
    <w:rsid w:val="0093106D"/>
    <w:rsid w:val="0093178B"/>
    <w:rsid w:val="00931C47"/>
    <w:rsid w:val="009327C5"/>
    <w:rsid w:val="009329AE"/>
    <w:rsid w:val="00932B23"/>
    <w:rsid w:val="00932B3E"/>
    <w:rsid w:val="00933315"/>
    <w:rsid w:val="009337B7"/>
    <w:rsid w:val="00933E40"/>
    <w:rsid w:val="00934394"/>
    <w:rsid w:val="009348F9"/>
    <w:rsid w:val="009352B5"/>
    <w:rsid w:val="0093575B"/>
    <w:rsid w:val="00935883"/>
    <w:rsid w:val="009359DB"/>
    <w:rsid w:val="00936581"/>
    <w:rsid w:val="00940FEF"/>
    <w:rsid w:val="00942BFA"/>
    <w:rsid w:val="0094443F"/>
    <w:rsid w:val="00944D98"/>
    <w:rsid w:val="00944FCE"/>
    <w:rsid w:val="0094521B"/>
    <w:rsid w:val="00945D7B"/>
    <w:rsid w:val="0094692D"/>
    <w:rsid w:val="00947104"/>
    <w:rsid w:val="00947882"/>
    <w:rsid w:val="009478F3"/>
    <w:rsid w:val="00947A57"/>
    <w:rsid w:val="0095033A"/>
    <w:rsid w:val="009512FA"/>
    <w:rsid w:val="009522BD"/>
    <w:rsid w:val="00952871"/>
    <w:rsid w:val="009530B6"/>
    <w:rsid w:val="00953C06"/>
    <w:rsid w:val="00953CCC"/>
    <w:rsid w:val="00953E7E"/>
    <w:rsid w:val="009540EE"/>
    <w:rsid w:val="00954366"/>
    <w:rsid w:val="009545C0"/>
    <w:rsid w:val="00955114"/>
    <w:rsid w:val="0095609F"/>
    <w:rsid w:val="009561E3"/>
    <w:rsid w:val="009561FE"/>
    <w:rsid w:val="0095680E"/>
    <w:rsid w:val="00956E19"/>
    <w:rsid w:val="00957329"/>
    <w:rsid w:val="00957531"/>
    <w:rsid w:val="0095768B"/>
    <w:rsid w:val="00957EBC"/>
    <w:rsid w:val="00960405"/>
    <w:rsid w:val="00960868"/>
    <w:rsid w:val="00961303"/>
    <w:rsid w:val="0096152C"/>
    <w:rsid w:val="009617EB"/>
    <w:rsid w:val="00961DF5"/>
    <w:rsid w:val="009642C1"/>
    <w:rsid w:val="0096497C"/>
    <w:rsid w:val="00964BE9"/>
    <w:rsid w:val="00964D12"/>
    <w:rsid w:val="00965A75"/>
    <w:rsid w:val="00965BE5"/>
    <w:rsid w:val="009664AC"/>
    <w:rsid w:val="00967888"/>
    <w:rsid w:val="00967B04"/>
    <w:rsid w:val="00967E34"/>
    <w:rsid w:val="00970402"/>
    <w:rsid w:val="00970870"/>
    <w:rsid w:val="00970E7B"/>
    <w:rsid w:val="00971266"/>
    <w:rsid w:val="00971961"/>
    <w:rsid w:val="00971968"/>
    <w:rsid w:val="00972075"/>
    <w:rsid w:val="009728A3"/>
    <w:rsid w:val="00972DEF"/>
    <w:rsid w:val="00972EDE"/>
    <w:rsid w:val="00973137"/>
    <w:rsid w:val="009732F6"/>
    <w:rsid w:val="009747FF"/>
    <w:rsid w:val="0097580A"/>
    <w:rsid w:val="0097718C"/>
    <w:rsid w:val="009775A4"/>
    <w:rsid w:val="00977B62"/>
    <w:rsid w:val="00977D86"/>
    <w:rsid w:val="00980357"/>
    <w:rsid w:val="0098061A"/>
    <w:rsid w:val="00981141"/>
    <w:rsid w:val="009823EB"/>
    <w:rsid w:val="00982D4E"/>
    <w:rsid w:val="00982EF8"/>
    <w:rsid w:val="009835F9"/>
    <w:rsid w:val="009848A0"/>
    <w:rsid w:val="00984E57"/>
    <w:rsid w:val="00984FDA"/>
    <w:rsid w:val="00985C2D"/>
    <w:rsid w:val="009864AE"/>
    <w:rsid w:val="009868C5"/>
    <w:rsid w:val="00986B70"/>
    <w:rsid w:val="00986D2B"/>
    <w:rsid w:val="00986EA6"/>
    <w:rsid w:val="0098748E"/>
    <w:rsid w:val="00987CC7"/>
    <w:rsid w:val="0099089A"/>
    <w:rsid w:val="00990FE2"/>
    <w:rsid w:val="00991239"/>
    <w:rsid w:val="00991C2B"/>
    <w:rsid w:val="009932EC"/>
    <w:rsid w:val="0099464F"/>
    <w:rsid w:val="0099466B"/>
    <w:rsid w:val="0099472C"/>
    <w:rsid w:val="0099480C"/>
    <w:rsid w:val="00994E14"/>
    <w:rsid w:val="00995426"/>
    <w:rsid w:val="00995F41"/>
    <w:rsid w:val="0099641D"/>
    <w:rsid w:val="009964B5"/>
    <w:rsid w:val="00997614"/>
    <w:rsid w:val="0099762D"/>
    <w:rsid w:val="00997B1B"/>
    <w:rsid w:val="009A0491"/>
    <w:rsid w:val="009A055E"/>
    <w:rsid w:val="009A093D"/>
    <w:rsid w:val="009A0FCB"/>
    <w:rsid w:val="009A1357"/>
    <w:rsid w:val="009A14CB"/>
    <w:rsid w:val="009A1AA8"/>
    <w:rsid w:val="009A2333"/>
    <w:rsid w:val="009A286C"/>
    <w:rsid w:val="009A2CA0"/>
    <w:rsid w:val="009A2CC9"/>
    <w:rsid w:val="009A4817"/>
    <w:rsid w:val="009A4DE7"/>
    <w:rsid w:val="009A57A6"/>
    <w:rsid w:val="009A5C96"/>
    <w:rsid w:val="009A5F8C"/>
    <w:rsid w:val="009A75E1"/>
    <w:rsid w:val="009B08DF"/>
    <w:rsid w:val="009B1387"/>
    <w:rsid w:val="009B13D8"/>
    <w:rsid w:val="009B1891"/>
    <w:rsid w:val="009B1CF8"/>
    <w:rsid w:val="009B34ED"/>
    <w:rsid w:val="009B36CA"/>
    <w:rsid w:val="009B375E"/>
    <w:rsid w:val="009B388B"/>
    <w:rsid w:val="009B3987"/>
    <w:rsid w:val="009B3A40"/>
    <w:rsid w:val="009B3B42"/>
    <w:rsid w:val="009B3E12"/>
    <w:rsid w:val="009B4254"/>
    <w:rsid w:val="009B4F3C"/>
    <w:rsid w:val="009B5360"/>
    <w:rsid w:val="009B7149"/>
    <w:rsid w:val="009B7217"/>
    <w:rsid w:val="009B7CEA"/>
    <w:rsid w:val="009B7E1D"/>
    <w:rsid w:val="009C046C"/>
    <w:rsid w:val="009C0A2F"/>
    <w:rsid w:val="009C0BA3"/>
    <w:rsid w:val="009C10D7"/>
    <w:rsid w:val="009C17B5"/>
    <w:rsid w:val="009C22CF"/>
    <w:rsid w:val="009C23E9"/>
    <w:rsid w:val="009C253D"/>
    <w:rsid w:val="009C29DD"/>
    <w:rsid w:val="009C313C"/>
    <w:rsid w:val="009C36C7"/>
    <w:rsid w:val="009C37A5"/>
    <w:rsid w:val="009C38B2"/>
    <w:rsid w:val="009C3A00"/>
    <w:rsid w:val="009C4F29"/>
    <w:rsid w:val="009C5634"/>
    <w:rsid w:val="009C56E5"/>
    <w:rsid w:val="009C5D36"/>
    <w:rsid w:val="009C61B3"/>
    <w:rsid w:val="009C713E"/>
    <w:rsid w:val="009C7700"/>
    <w:rsid w:val="009D01BC"/>
    <w:rsid w:val="009D05D4"/>
    <w:rsid w:val="009D0EE6"/>
    <w:rsid w:val="009D1B4F"/>
    <w:rsid w:val="009D3190"/>
    <w:rsid w:val="009D3DDE"/>
    <w:rsid w:val="009D484A"/>
    <w:rsid w:val="009D4EEA"/>
    <w:rsid w:val="009D5330"/>
    <w:rsid w:val="009D5411"/>
    <w:rsid w:val="009D54EF"/>
    <w:rsid w:val="009D5E6F"/>
    <w:rsid w:val="009D6053"/>
    <w:rsid w:val="009D61F5"/>
    <w:rsid w:val="009D6565"/>
    <w:rsid w:val="009D6D4F"/>
    <w:rsid w:val="009D7777"/>
    <w:rsid w:val="009D77E8"/>
    <w:rsid w:val="009E0A20"/>
    <w:rsid w:val="009E2381"/>
    <w:rsid w:val="009E246B"/>
    <w:rsid w:val="009E258B"/>
    <w:rsid w:val="009E2917"/>
    <w:rsid w:val="009E2C03"/>
    <w:rsid w:val="009E3B58"/>
    <w:rsid w:val="009E3C7C"/>
    <w:rsid w:val="009E459D"/>
    <w:rsid w:val="009E4726"/>
    <w:rsid w:val="009E5A2F"/>
    <w:rsid w:val="009E60A8"/>
    <w:rsid w:val="009E6126"/>
    <w:rsid w:val="009E68BA"/>
    <w:rsid w:val="009E695C"/>
    <w:rsid w:val="009E7B86"/>
    <w:rsid w:val="009F02F7"/>
    <w:rsid w:val="009F0C82"/>
    <w:rsid w:val="009F0F57"/>
    <w:rsid w:val="009F100B"/>
    <w:rsid w:val="009F1351"/>
    <w:rsid w:val="009F16E4"/>
    <w:rsid w:val="009F1C8B"/>
    <w:rsid w:val="009F3AEA"/>
    <w:rsid w:val="009F3B7A"/>
    <w:rsid w:val="009F4399"/>
    <w:rsid w:val="009F5D66"/>
    <w:rsid w:val="009F5E34"/>
    <w:rsid w:val="009F612C"/>
    <w:rsid w:val="009F6241"/>
    <w:rsid w:val="009F65CD"/>
    <w:rsid w:val="009F75BD"/>
    <w:rsid w:val="00A001A5"/>
    <w:rsid w:val="00A0044B"/>
    <w:rsid w:val="00A00565"/>
    <w:rsid w:val="00A00745"/>
    <w:rsid w:val="00A01234"/>
    <w:rsid w:val="00A021A3"/>
    <w:rsid w:val="00A0257F"/>
    <w:rsid w:val="00A0294B"/>
    <w:rsid w:val="00A03401"/>
    <w:rsid w:val="00A03DFE"/>
    <w:rsid w:val="00A04038"/>
    <w:rsid w:val="00A04D23"/>
    <w:rsid w:val="00A04EB7"/>
    <w:rsid w:val="00A04FCB"/>
    <w:rsid w:val="00A05470"/>
    <w:rsid w:val="00A05653"/>
    <w:rsid w:val="00A06010"/>
    <w:rsid w:val="00A068E9"/>
    <w:rsid w:val="00A06B76"/>
    <w:rsid w:val="00A07412"/>
    <w:rsid w:val="00A07CC2"/>
    <w:rsid w:val="00A10425"/>
    <w:rsid w:val="00A10D04"/>
    <w:rsid w:val="00A12616"/>
    <w:rsid w:val="00A12A31"/>
    <w:rsid w:val="00A1364F"/>
    <w:rsid w:val="00A13655"/>
    <w:rsid w:val="00A139FE"/>
    <w:rsid w:val="00A142FF"/>
    <w:rsid w:val="00A14876"/>
    <w:rsid w:val="00A15637"/>
    <w:rsid w:val="00A1589D"/>
    <w:rsid w:val="00A15A97"/>
    <w:rsid w:val="00A15FFB"/>
    <w:rsid w:val="00A16219"/>
    <w:rsid w:val="00A16A39"/>
    <w:rsid w:val="00A16A9B"/>
    <w:rsid w:val="00A172B8"/>
    <w:rsid w:val="00A17E24"/>
    <w:rsid w:val="00A17F02"/>
    <w:rsid w:val="00A2055E"/>
    <w:rsid w:val="00A20B03"/>
    <w:rsid w:val="00A20C4E"/>
    <w:rsid w:val="00A21085"/>
    <w:rsid w:val="00A22B08"/>
    <w:rsid w:val="00A22D08"/>
    <w:rsid w:val="00A23125"/>
    <w:rsid w:val="00A231C3"/>
    <w:rsid w:val="00A23656"/>
    <w:rsid w:val="00A239D4"/>
    <w:rsid w:val="00A2449C"/>
    <w:rsid w:val="00A24CB7"/>
    <w:rsid w:val="00A259AB"/>
    <w:rsid w:val="00A25A6B"/>
    <w:rsid w:val="00A25F24"/>
    <w:rsid w:val="00A26530"/>
    <w:rsid w:val="00A26E0B"/>
    <w:rsid w:val="00A26F5A"/>
    <w:rsid w:val="00A272DD"/>
    <w:rsid w:val="00A27882"/>
    <w:rsid w:val="00A27985"/>
    <w:rsid w:val="00A27DEF"/>
    <w:rsid w:val="00A30D25"/>
    <w:rsid w:val="00A3355E"/>
    <w:rsid w:val="00A33617"/>
    <w:rsid w:val="00A33FB9"/>
    <w:rsid w:val="00A34084"/>
    <w:rsid w:val="00A34540"/>
    <w:rsid w:val="00A35254"/>
    <w:rsid w:val="00A35C73"/>
    <w:rsid w:val="00A40B0F"/>
    <w:rsid w:val="00A41745"/>
    <w:rsid w:val="00A41900"/>
    <w:rsid w:val="00A422B2"/>
    <w:rsid w:val="00A425D4"/>
    <w:rsid w:val="00A42A27"/>
    <w:rsid w:val="00A43200"/>
    <w:rsid w:val="00A435D3"/>
    <w:rsid w:val="00A43F2C"/>
    <w:rsid w:val="00A440F0"/>
    <w:rsid w:val="00A44501"/>
    <w:rsid w:val="00A44B35"/>
    <w:rsid w:val="00A46B7B"/>
    <w:rsid w:val="00A46EA7"/>
    <w:rsid w:val="00A479AB"/>
    <w:rsid w:val="00A503E0"/>
    <w:rsid w:val="00A5180A"/>
    <w:rsid w:val="00A52483"/>
    <w:rsid w:val="00A524FF"/>
    <w:rsid w:val="00A5260F"/>
    <w:rsid w:val="00A530A2"/>
    <w:rsid w:val="00A53191"/>
    <w:rsid w:val="00A53F45"/>
    <w:rsid w:val="00A54238"/>
    <w:rsid w:val="00A5451A"/>
    <w:rsid w:val="00A54648"/>
    <w:rsid w:val="00A547FC"/>
    <w:rsid w:val="00A556E0"/>
    <w:rsid w:val="00A5584B"/>
    <w:rsid w:val="00A55A81"/>
    <w:rsid w:val="00A55B7A"/>
    <w:rsid w:val="00A55F12"/>
    <w:rsid w:val="00A56102"/>
    <w:rsid w:val="00A56499"/>
    <w:rsid w:val="00A565D2"/>
    <w:rsid w:val="00A568F0"/>
    <w:rsid w:val="00A56AF9"/>
    <w:rsid w:val="00A56C9C"/>
    <w:rsid w:val="00A56E25"/>
    <w:rsid w:val="00A56E5E"/>
    <w:rsid w:val="00A56F6D"/>
    <w:rsid w:val="00A5747D"/>
    <w:rsid w:val="00A60577"/>
    <w:rsid w:val="00A61246"/>
    <w:rsid w:val="00A6176C"/>
    <w:rsid w:val="00A61D38"/>
    <w:rsid w:val="00A6204B"/>
    <w:rsid w:val="00A624B3"/>
    <w:rsid w:val="00A62797"/>
    <w:rsid w:val="00A6299A"/>
    <w:rsid w:val="00A62D4A"/>
    <w:rsid w:val="00A630EA"/>
    <w:rsid w:val="00A633E9"/>
    <w:rsid w:val="00A650D0"/>
    <w:rsid w:val="00A6515E"/>
    <w:rsid w:val="00A6562F"/>
    <w:rsid w:val="00A6647B"/>
    <w:rsid w:val="00A6668A"/>
    <w:rsid w:val="00A66B69"/>
    <w:rsid w:val="00A66F9F"/>
    <w:rsid w:val="00A67377"/>
    <w:rsid w:val="00A67AAF"/>
    <w:rsid w:val="00A70019"/>
    <w:rsid w:val="00A702F2"/>
    <w:rsid w:val="00A70505"/>
    <w:rsid w:val="00A70627"/>
    <w:rsid w:val="00A70D67"/>
    <w:rsid w:val="00A713DE"/>
    <w:rsid w:val="00A71537"/>
    <w:rsid w:val="00A71622"/>
    <w:rsid w:val="00A717D7"/>
    <w:rsid w:val="00A727BA"/>
    <w:rsid w:val="00A72B0D"/>
    <w:rsid w:val="00A737F1"/>
    <w:rsid w:val="00A74EFE"/>
    <w:rsid w:val="00A75155"/>
    <w:rsid w:val="00A75858"/>
    <w:rsid w:val="00A7588D"/>
    <w:rsid w:val="00A76600"/>
    <w:rsid w:val="00A767A1"/>
    <w:rsid w:val="00A76A57"/>
    <w:rsid w:val="00A76B14"/>
    <w:rsid w:val="00A7739C"/>
    <w:rsid w:val="00A777CC"/>
    <w:rsid w:val="00A77BBE"/>
    <w:rsid w:val="00A77C21"/>
    <w:rsid w:val="00A77DC0"/>
    <w:rsid w:val="00A8153B"/>
    <w:rsid w:val="00A81771"/>
    <w:rsid w:val="00A81CEB"/>
    <w:rsid w:val="00A82377"/>
    <w:rsid w:val="00A83C5D"/>
    <w:rsid w:val="00A83E2F"/>
    <w:rsid w:val="00A8448D"/>
    <w:rsid w:val="00A84A5B"/>
    <w:rsid w:val="00A84ADB"/>
    <w:rsid w:val="00A84FCB"/>
    <w:rsid w:val="00A8504F"/>
    <w:rsid w:val="00A852E8"/>
    <w:rsid w:val="00A856DB"/>
    <w:rsid w:val="00A85943"/>
    <w:rsid w:val="00A85C75"/>
    <w:rsid w:val="00A86822"/>
    <w:rsid w:val="00A86870"/>
    <w:rsid w:val="00A9004C"/>
    <w:rsid w:val="00A90E17"/>
    <w:rsid w:val="00A91154"/>
    <w:rsid w:val="00A915F0"/>
    <w:rsid w:val="00A91B80"/>
    <w:rsid w:val="00A91BD2"/>
    <w:rsid w:val="00A927A2"/>
    <w:rsid w:val="00A92B3D"/>
    <w:rsid w:val="00A92EC3"/>
    <w:rsid w:val="00A92F60"/>
    <w:rsid w:val="00A9340F"/>
    <w:rsid w:val="00A9400A"/>
    <w:rsid w:val="00A940B7"/>
    <w:rsid w:val="00A94781"/>
    <w:rsid w:val="00A9537E"/>
    <w:rsid w:val="00A95C3B"/>
    <w:rsid w:val="00A95E08"/>
    <w:rsid w:val="00A965F9"/>
    <w:rsid w:val="00A969E8"/>
    <w:rsid w:val="00AA098A"/>
    <w:rsid w:val="00AA1262"/>
    <w:rsid w:val="00AA1529"/>
    <w:rsid w:val="00AA17E5"/>
    <w:rsid w:val="00AA1CC2"/>
    <w:rsid w:val="00AA1D8F"/>
    <w:rsid w:val="00AA22F9"/>
    <w:rsid w:val="00AA2464"/>
    <w:rsid w:val="00AA2754"/>
    <w:rsid w:val="00AA2AF5"/>
    <w:rsid w:val="00AA2D36"/>
    <w:rsid w:val="00AA302B"/>
    <w:rsid w:val="00AA35E2"/>
    <w:rsid w:val="00AA3A08"/>
    <w:rsid w:val="00AA4208"/>
    <w:rsid w:val="00AA4939"/>
    <w:rsid w:val="00AA4C24"/>
    <w:rsid w:val="00AA5756"/>
    <w:rsid w:val="00AA5C90"/>
    <w:rsid w:val="00AA620B"/>
    <w:rsid w:val="00AA62B8"/>
    <w:rsid w:val="00AA688D"/>
    <w:rsid w:val="00AA6ECC"/>
    <w:rsid w:val="00AA7857"/>
    <w:rsid w:val="00AA78A5"/>
    <w:rsid w:val="00AA7B65"/>
    <w:rsid w:val="00AB04AA"/>
    <w:rsid w:val="00AB0C36"/>
    <w:rsid w:val="00AB1F77"/>
    <w:rsid w:val="00AB341D"/>
    <w:rsid w:val="00AB38EB"/>
    <w:rsid w:val="00AB4915"/>
    <w:rsid w:val="00AB492C"/>
    <w:rsid w:val="00AB5514"/>
    <w:rsid w:val="00AB5AF7"/>
    <w:rsid w:val="00AB5C79"/>
    <w:rsid w:val="00AB5C90"/>
    <w:rsid w:val="00AB61EE"/>
    <w:rsid w:val="00AB63A8"/>
    <w:rsid w:val="00AB7C18"/>
    <w:rsid w:val="00AB7D1F"/>
    <w:rsid w:val="00AC0113"/>
    <w:rsid w:val="00AC0D2D"/>
    <w:rsid w:val="00AC1809"/>
    <w:rsid w:val="00AC1ABF"/>
    <w:rsid w:val="00AC201C"/>
    <w:rsid w:val="00AC2033"/>
    <w:rsid w:val="00AC37BF"/>
    <w:rsid w:val="00AC3AF0"/>
    <w:rsid w:val="00AC3CDB"/>
    <w:rsid w:val="00AC4B04"/>
    <w:rsid w:val="00AC56D1"/>
    <w:rsid w:val="00AC660A"/>
    <w:rsid w:val="00AC6A53"/>
    <w:rsid w:val="00AD0A6C"/>
    <w:rsid w:val="00AD25BA"/>
    <w:rsid w:val="00AD39F7"/>
    <w:rsid w:val="00AD3BE7"/>
    <w:rsid w:val="00AD3DDB"/>
    <w:rsid w:val="00AD3E03"/>
    <w:rsid w:val="00AD4879"/>
    <w:rsid w:val="00AD48F6"/>
    <w:rsid w:val="00AD4D50"/>
    <w:rsid w:val="00AD5146"/>
    <w:rsid w:val="00AD539D"/>
    <w:rsid w:val="00AD5E17"/>
    <w:rsid w:val="00AD64F6"/>
    <w:rsid w:val="00AD6AC4"/>
    <w:rsid w:val="00AD6D9C"/>
    <w:rsid w:val="00AD6DB6"/>
    <w:rsid w:val="00AD73A0"/>
    <w:rsid w:val="00AD74F2"/>
    <w:rsid w:val="00AD779F"/>
    <w:rsid w:val="00AD7950"/>
    <w:rsid w:val="00AD7FD7"/>
    <w:rsid w:val="00AE009C"/>
    <w:rsid w:val="00AE02C8"/>
    <w:rsid w:val="00AE0674"/>
    <w:rsid w:val="00AE079E"/>
    <w:rsid w:val="00AE12F1"/>
    <w:rsid w:val="00AE1DD2"/>
    <w:rsid w:val="00AE2672"/>
    <w:rsid w:val="00AE2836"/>
    <w:rsid w:val="00AE33FA"/>
    <w:rsid w:val="00AE3802"/>
    <w:rsid w:val="00AE3E53"/>
    <w:rsid w:val="00AE4755"/>
    <w:rsid w:val="00AE48F7"/>
    <w:rsid w:val="00AE5C6B"/>
    <w:rsid w:val="00AE5E9F"/>
    <w:rsid w:val="00AE6056"/>
    <w:rsid w:val="00AE696E"/>
    <w:rsid w:val="00AE6CCA"/>
    <w:rsid w:val="00AE7A32"/>
    <w:rsid w:val="00AF03A5"/>
    <w:rsid w:val="00AF09ED"/>
    <w:rsid w:val="00AF0BE2"/>
    <w:rsid w:val="00AF0FC1"/>
    <w:rsid w:val="00AF1156"/>
    <w:rsid w:val="00AF1CB1"/>
    <w:rsid w:val="00AF2264"/>
    <w:rsid w:val="00AF2915"/>
    <w:rsid w:val="00AF31A6"/>
    <w:rsid w:val="00AF3803"/>
    <w:rsid w:val="00AF38CE"/>
    <w:rsid w:val="00AF3A1A"/>
    <w:rsid w:val="00AF4B9C"/>
    <w:rsid w:val="00AF4C14"/>
    <w:rsid w:val="00AF4C18"/>
    <w:rsid w:val="00AF5B0C"/>
    <w:rsid w:val="00AF60E5"/>
    <w:rsid w:val="00AF6366"/>
    <w:rsid w:val="00AF63AE"/>
    <w:rsid w:val="00AF6B81"/>
    <w:rsid w:val="00AF6BF6"/>
    <w:rsid w:val="00AF74CE"/>
    <w:rsid w:val="00B00238"/>
    <w:rsid w:val="00B006CF"/>
    <w:rsid w:val="00B00D18"/>
    <w:rsid w:val="00B00F30"/>
    <w:rsid w:val="00B018B4"/>
    <w:rsid w:val="00B024DD"/>
    <w:rsid w:val="00B0261F"/>
    <w:rsid w:val="00B03254"/>
    <w:rsid w:val="00B032FB"/>
    <w:rsid w:val="00B0425E"/>
    <w:rsid w:val="00B059F9"/>
    <w:rsid w:val="00B05FCE"/>
    <w:rsid w:val="00B06EDE"/>
    <w:rsid w:val="00B07873"/>
    <w:rsid w:val="00B079DF"/>
    <w:rsid w:val="00B10496"/>
    <w:rsid w:val="00B10CC2"/>
    <w:rsid w:val="00B10EA5"/>
    <w:rsid w:val="00B110C7"/>
    <w:rsid w:val="00B1139B"/>
    <w:rsid w:val="00B121E4"/>
    <w:rsid w:val="00B1258A"/>
    <w:rsid w:val="00B12DB9"/>
    <w:rsid w:val="00B14704"/>
    <w:rsid w:val="00B14C2A"/>
    <w:rsid w:val="00B14CDA"/>
    <w:rsid w:val="00B14D0F"/>
    <w:rsid w:val="00B14E0B"/>
    <w:rsid w:val="00B15847"/>
    <w:rsid w:val="00B15B10"/>
    <w:rsid w:val="00B16065"/>
    <w:rsid w:val="00B166FC"/>
    <w:rsid w:val="00B1680A"/>
    <w:rsid w:val="00B16E0D"/>
    <w:rsid w:val="00B16E6C"/>
    <w:rsid w:val="00B1783C"/>
    <w:rsid w:val="00B201F2"/>
    <w:rsid w:val="00B206E7"/>
    <w:rsid w:val="00B20A7B"/>
    <w:rsid w:val="00B21713"/>
    <w:rsid w:val="00B21AD6"/>
    <w:rsid w:val="00B21DEF"/>
    <w:rsid w:val="00B2265B"/>
    <w:rsid w:val="00B23976"/>
    <w:rsid w:val="00B2439C"/>
    <w:rsid w:val="00B24A22"/>
    <w:rsid w:val="00B24F07"/>
    <w:rsid w:val="00B255C6"/>
    <w:rsid w:val="00B257F6"/>
    <w:rsid w:val="00B25846"/>
    <w:rsid w:val="00B26149"/>
    <w:rsid w:val="00B26A9F"/>
    <w:rsid w:val="00B26B13"/>
    <w:rsid w:val="00B27F8F"/>
    <w:rsid w:val="00B30090"/>
    <w:rsid w:val="00B301EE"/>
    <w:rsid w:val="00B31219"/>
    <w:rsid w:val="00B313A0"/>
    <w:rsid w:val="00B313CB"/>
    <w:rsid w:val="00B31531"/>
    <w:rsid w:val="00B3160D"/>
    <w:rsid w:val="00B3166F"/>
    <w:rsid w:val="00B317C5"/>
    <w:rsid w:val="00B32399"/>
    <w:rsid w:val="00B3367F"/>
    <w:rsid w:val="00B33A5E"/>
    <w:rsid w:val="00B33A67"/>
    <w:rsid w:val="00B34AB6"/>
    <w:rsid w:val="00B34B90"/>
    <w:rsid w:val="00B350F8"/>
    <w:rsid w:val="00B3558F"/>
    <w:rsid w:val="00B35E24"/>
    <w:rsid w:val="00B37FF0"/>
    <w:rsid w:val="00B404C5"/>
    <w:rsid w:val="00B40867"/>
    <w:rsid w:val="00B40C8C"/>
    <w:rsid w:val="00B41E46"/>
    <w:rsid w:val="00B421D4"/>
    <w:rsid w:val="00B4233C"/>
    <w:rsid w:val="00B43ED0"/>
    <w:rsid w:val="00B44019"/>
    <w:rsid w:val="00B4422B"/>
    <w:rsid w:val="00B443A4"/>
    <w:rsid w:val="00B4474B"/>
    <w:rsid w:val="00B448F0"/>
    <w:rsid w:val="00B452F6"/>
    <w:rsid w:val="00B456A2"/>
    <w:rsid w:val="00B45E49"/>
    <w:rsid w:val="00B46082"/>
    <w:rsid w:val="00B47F8B"/>
    <w:rsid w:val="00B50A93"/>
    <w:rsid w:val="00B50C12"/>
    <w:rsid w:val="00B51925"/>
    <w:rsid w:val="00B52831"/>
    <w:rsid w:val="00B52FC2"/>
    <w:rsid w:val="00B53B3B"/>
    <w:rsid w:val="00B53DF3"/>
    <w:rsid w:val="00B544AB"/>
    <w:rsid w:val="00B54646"/>
    <w:rsid w:val="00B5478F"/>
    <w:rsid w:val="00B54C5C"/>
    <w:rsid w:val="00B54FC6"/>
    <w:rsid w:val="00B55E23"/>
    <w:rsid w:val="00B56635"/>
    <w:rsid w:val="00B57123"/>
    <w:rsid w:val="00B5739C"/>
    <w:rsid w:val="00B575AD"/>
    <w:rsid w:val="00B57958"/>
    <w:rsid w:val="00B57A10"/>
    <w:rsid w:val="00B57AEA"/>
    <w:rsid w:val="00B57EC8"/>
    <w:rsid w:val="00B60065"/>
    <w:rsid w:val="00B606E0"/>
    <w:rsid w:val="00B6079E"/>
    <w:rsid w:val="00B60967"/>
    <w:rsid w:val="00B60B55"/>
    <w:rsid w:val="00B613CF"/>
    <w:rsid w:val="00B61847"/>
    <w:rsid w:val="00B62A7A"/>
    <w:rsid w:val="00B62E7B"/>
    <w:rsid w:val="00B63B74"/>
    <w:rsid w:val="00B6429A"/>
    <w:rsid w:val="00B64E37"/>
    <w:rsid w:val="00B668B0"/>
    <w:rsid w:val="00B66D17"/>
    <w:rsid w:val="00B67275"/>
    <w:rsid w:val="00B67F27"/>
    <w:rsid w:val="00B709AB"/>
    <w:rsid w:val="00B710C8"/>
    <w:rsid w:val="00B71B00"/>
    <w:rsid w:val="00B71F4F"/>
    <w:rsid w:val="00B72662"/>
    <w:rsid w:val="00B726C0"/>
    <w:rsid w:val="00B72A48"/>
    <w:rsid w:val="00B74528"/>
    <w:rsid w:val="00B75939"/>
    <w:rsid w:val="00B75A40"/>
    <w:rsid w:val="00B75B10"/>
    <w:rsid w:val="00B76854"/>
    <w:rsid w:val="00B76AA6"/>
    <w:rsid w:val="00B805CD"/>
    <w:rsid w:val="00B80D86"/>
    <w:rsid w:val="00B81958"/>
    <w:rsid w:val="00B82B42"/>
    <w:rsid w:val="00B84F30"/>
    <w:rsid w:val="00B85168"/>
    <w:rsid w:val="00B855C6"/>
    <w:rsid w:val="00B86102"/>
    <w:rsid w:val="00B8613D"/>
    <w:rsid w:val="00B863FA"/>
    <w:rsid w:val="00B876C3"/>
    <w:rsid w:val="00B87B9B"/>
    <w:rsid w:val="00B904DF"/>
    <w:rsid w:val="00B90EDB"/>
    <w:rsid w:val="00B918E8"/>
    <w:rsid w:val="00B91FC6"/>
    <w:rsid w:val="00B92626"/>
    <w:rsid w:val="00B927DB"/>
    <w:rsid w:val="00B933D7"/>
    <w:rsid w:val="00B933EC"/>
    <w:rsid w:val="00B94B8C"/>
    <w:rsid w:val="00B9530C"/>
    <w:rsid w:val="00B956D3"/>
    <w:rsid w:val="00B95E49"/>
    <w:rsid w:val="00B9653C"/>
    <w:rsid w:val="00B966F0"/>
    <w:rsid w:val="00B97287"/>
    <w:rsid w:val="00B97753"/>
    <w:rsid w:val="00B9782C"/>
    <w:rsid w:val="00B97E05"/>
    <w:rsid w:val="00BA0C55"/>
    <w:rsid w:val="00BA0D2D"/>
    <w:rsid w:val="00BA1036"/>
    <w:rsid w:val="00BA14A8"/>
    <w:rsid w:val="00BA1F3F"/>
    <w:rsid w:val="00BA2715"/>
    <w:rsid w:val="00BA277E"/>
    <w:rsid w:val="00BA2CB6"/>
    <w:rsid w:val="00BA3253"/>
    <w:rsid w:val="00BA386B"/>
    <w:rsid w:val="00BA499C"/>
    <w:rsid w:val="00BA4DA9"/>
    <w:rsid w:val="00BA4EE5"/>
    <w:rsid w:val="00BA4F9D"/>
    <w:rsid w:val="00BA54F8"/>
    <w:rsid w:val="00BA5832"/>
    <w:rsid w:val="00BA5BA4"/>
    <w:rsid w:val="00BA656C"/>
    <w:rsid w:val="00BA7628"/>
    <w:rsid w:val="00BA7C57"/>
    <w:rsid w:val="00BB0C1A"/>
    <w:rsid w:val="00BB1095"/>
    <w:rsid w:val="00BB2439"/>
    <w:rsid w:val="00BB2633"/>
    <w:rsid w:val="00BB26DD"/>
    <w:rsid w:val="00BB36CA"/>
    <w:rsid w:val="00BB3B93"/>
    <w:rsid w:val="00BB4BE6"/>
    <w:rsid w:val="00BB5F82"/>
    <w:rsid w:val="00BB6029"/>
    <w:rsid w:val="00BB703B"/>
    <w:rsid w:val="00BB7143"/>
    <w:rsid w:val="00BB71DF"/>
    <w:rsid w:val="00BB7526"/>
    <w:rsid w:val="00BC0310"/>
    <w:rsid w:val="00BC04CE"/>
    <w:rsid w:val="00BC0710"/>
    <w:rsid w:val="00BC0838"/>
    <w:rsid w:val="00BC0C4C"/>
    <w:rsid w:val="00BC0E86"/>
    <w:rsid w:val="00BC15C4"/>
    <w:rsid w:val="00BC2214"/>
    <w:rsid w:val="00BC32CB"/>
    <w:rsid w:val="00BC3312"/>
    <w:rsid w:val="00BC3FEE"/>
    <w:rsid w:val="00BC4500"/>
    <w:rsid w:val="00BC5027"/>
    <w:rsid w:val="00BC534B"/>
    <w:rsid w:val="00BC53B1"/>
    <w:rsid w:val="00BC55B7"/>
    <w:rsid w:val="00BC576C"/>
    <w:rsid w:val="00BC5A95"/>
    <w:rsid w:val="00BC6060"/>
    <w:rsid w:val="00BC635D"/>
    <w:rsid w:val="00BC68D2"/>
    <w:rsid w:val="00BC6BD7"/>
    <w:rsid w:val="00BC7789"/>
    <w:rsid w:val="00BC7A30"/>
    <w:rsid w:val="00BD19EA"/>
    <w:rsid w:val="00BD331D"/>
    <w:rsid w:val="00BD36AE"/>
    <w:rsid w:val="00BD3BA3"/>
    <w:rsid w:val="00BD4CCC"/>
    <w:rsid w:val="00BD5BE9"/>
    <w:rsid w:val="00BD5E91"/>
    <w:rsid w:val="00BD62EB"/>
    <w:rsid w:val="00BD6B24"/>
    <w:rsid w:val="00BD7282"/>
    <w:rsid w:val="00BD7870"/>
    <w:rsid w:val="00BE17C3"/>
    <w:rsid w:val="00BE1D45"/>
    <w:rsid w:val="00BE2951"/>
    <w:rsid w:val="00BE34C4"/>
    <w:rsid w:val="00BE41B8"/>
    <w:rsid w:val="00BE478C"/>
    <w:rsid w:val="00BE50EA"/>
    <w:rsid w:val="00BE5896"/>
    <w:rsid w:val="00BE5DCE"/>
    <w:rsid w:val="00BE5F88"/>
    <w:rsid w:val="00BE60E0"/>
    <w:rsid w:val="00BE616C"/>
    <w:rsid w:val="00BE68B9"/>
    <w:rsid w:val="00BE71F2"/>
    <w:rsid w:val="00BF0501"/>
    <w:rsid w:val="00BF0D74"/>
    <w:rsid w:val="00BF0F0E"/>
    <w:rsid w:val="00BF104F"/>
    <w:rsid w:val="00BF1806"/>
    <w:rsid w:val="00BF21ED"/>
    <w:rsid w:val="00BF2CBE"/>
    <w:rsid w:val="00BF2D1D"/>
    <w:rsid w:val="00BF3366"/>
    <w:rsid w:val="00BF34EC"/>
    <w:rsid w:val="00BF3C94"/>
    <w:rsid w:val="00BF3D69"/>
    <w:rsid w:val="00BF4490"/>
    <w:rsid w:val="00BF480B"/>
    <w:rsid w:val="00BF4BC0"/>
    <w:rsid w:val="00BF4D31"/>
    <w:rsid w:val="00BF5834"/>
    <w:rsid w:val="00BF62A2"/>
    <w:rsid w:val="00BF66BF"/>
    <w:rsid w:val="00BF710F"/>
    <w:rsid w:val="00BF7971"/>
    <w:rsid w:val="00BF7A4B"/>
    <w:rsid w:val="00BF7D79"/>
    <w:rsid w:val="00C0056D"/>
    <w:rsid w:val="00C0058B"/>
    <w:rsid w:val="00C00A5C"/>
    <w:rsid w:val="00C01A95"/>
    <w:rsid w:val="00C01B2B"/>
    <w:rsid w:val="00C02534"/>
    <w:rsid w:val="00C0294A"/>
    <w:rsid w:val="00C02EDB"/>
    <w:rsid w:val="00C0492F"/>
    <w:rsid w:val="00C0678A"/>
    <w:rsid w:val="00C06923"/>
    <w:rsid w:val="00C07ECE"/>
    <w:rsid w:val="00C102E1"/>
    <w:rsid w:val="00C104AF"/>
    <w:rsid w:val="00C10679"/>
    <w:rsid w:val="00C1073A"/>
    <w:rsid w:val="00C10962"/>
    <w:rsid w:val="00C10FE9"/>
    <w:rsid w:val="00C11466"/>
    <w:rsid w:val="00C1151A"/>
    <w:rsid w:val="00C123BA"/>
    <w:rsid w:val="00C12A72"/>
    <w:rsid w:val="00C12ACC"/>
    <w:rsid w:val="00C12B0C"/>
    <w:rsid w:val="00C12C44"/>
    <w:rsid w:val="00C13124"/>
    <w:rsid w:val="00C13BA0"/>
    <w:rsid w:val="00C14450"/>
    <w:rsid w:val="00C146E2"/>
    <w:rsid w:val="00C14B62"/>
    <w:rsid w:val="00C14DE4"/>
    <w:rsid w:val="00C14F84"/>
    <w:rsid w:val="00C157B7"/>
    <w:rsid w:val="00C16053"/>
    <w:rsid w:val="00C1696F"/>
    <w:rsid w:val="00C16B11"/>
    <w:rsid w:val="00C16F41"/>
    <w:rsid w:val="00C17026"/>
    <w:rsid w:val="00C1702C"/>
    <w:rsid w:val="00C1723F"/>
    <w:rsid w:val="00C1793E"/>
    <w:rsid w:val="00C17D05"/>
    <w:rsid w:val="00C20889"/>
    <w:rsid w:val="00C208A1"/>
    <w:rsid w:val="00C211FE"/>
    <w:rsid w:val="00C21983"/>
    <w:rsid w:val="00C221F3"/>
    <w:rsid w:val="00C2239A"/>
    <w:rsid w:val="00C22B68"/>
    <w:rsid w:val="00C23576"/>
    <w:rsid w:val="00C23E8D"/>
    <w:rsid w:val="00C23FB5"/>
    <w:rsid w:val="00C241CA"/>
    <w:rsid w:val="00C2441E"/>
    <w:rsid w:val="00C257DE"/>
    <w:rsid w:val="00C257E9"/>
    <w:rsid w:val="00C25C94"/>
    <w:rsid w:val="00C26384"/>
    <w:rsid w:val="00C26827"/>
    <w:rsid w:val="00C2751F"/>
    <w:rsid w:val="00C27757"/>
    <w:rsid w:val="00C27886"/>
    <w:rsid w:val="00C278A3"/>
    <w:rsid w:val="00C30BEC"/>
    <w:rsid w:val="00C3212C"/>
    <w:rsid w:val="00C32147"/>
    <w:rsid w:val="00C33A55"/>
    <w:rsid w:val="00C34BA2"/>
    <w:rsid w:val="00C35256"/>
    <w:rsid w:val="00C40000"/>
    <w:rsid w:val="00C409BE"/>
    <w:rsid w:val="00C40B36"/>
    <w:rsid w:val="00C40C95"/>
    <w:rsid w:val="00C410D0"/>
    <w:rsid w:val="00C4226A"/>
    <w:rsid w:val="00C42B07"/>
    <w:rsid w:val="00C43522"/>
    <w:rsid w:val="00C4367D"/>
    <w:rsid w:val="00C43884"/>
    <w:rsid w:val="00C43DC6"/>
    <w:rsid w:val="00C44730"/>
    <w:rsid w:val="00C44B3B"/>
    <w:rsid w:val="00C45310"/>
    <w:rsid w:val="00C45AF8"/>
    <w:rsid w:val="00C4635F"/>
    <w:rsid w:val="00C46877"/>
    <w:rsid w:val="00C46F4D"/>
    <w:rsid w:val="00C473A5"/>
    <w:rsid w:val="00C4752D"/>
    <w:rsid w:val="00C475EC"/>
    <w:rsid w:val="00C47A9F"/>
    <w:rsid w:val="00C5180C"/>
    <w:rsid w:val="00C51B83"/>
    <w:rsid w:val="00C52045"/>
    <w:rsid w:val="00C52770"/>
    <w:rsid w:val="00C52C4B"/>
    <w:rsid w:val="00C52DC6"/>
    <w:rsid w:val="00C52FAA"/>
    <w:rsid w:val="00C531F5"/>
    <w:rsid w:val="00C54B6F"/>
    <w:rsid w:val="00C553AA"/>
    <w:rsid w:val="00C55FF7"/>
    <w:rsid w:val="00C564E5"/>
    <w:rsid w:val="00C56604"/>
    <w:rsid w:val="00C57603"/>
    <w:rsid w:val="00C5778C"/>
    <w:rsid w:val="00C57F2D"/>
    <w:rsid w:val="00C60802"/>
    <w:rsid w:val="00C61099"/>
    <w:rsid w:val="00C62F5B"/>
    <w:rsid w:val="00C6307E"/>
    <w:rsid w:val="00C63E9F"/>
    <w:rsid w:val="00C63ECE"/>
    <w:rsid w:val="00C643D3"/>
    <w:rsid w:val="00C64667"/>
    <w:rsid w:val="00C6503E"/>
    <w:rsid w:val="00C65407"/>
    <w:rsid w:val="00C66FF1"/>
    <w:rsid w:val="00C673BB"/>
    <w:rsid w:val="00C6780D"/>
    <w:rsid w:val="00C67885"/>
    <w:rsid w:val="00C67DC7"/>
    <w:rsid w:val="00C706EF"/>
    <w:rsid w:val="00C70B44"/>
    <w:rsid w:val="00C70E57"/>
    <w:rsid w:val="00C71E16"/>
    <w:rsid w:val="00C71E2C"/>
    <w:rsid w:val="00C72159"/>
    <w:rsid w:val="00C7224B"/>
    <w:rsid w:val="00C72796"/>
    <w:rsid w:val="00C72FA8"/>
    <w:rsid w:val="00C73514"/>
    <w:rsid w:val="00C74760"/>
    <w:rsid w:val="00C74B84"/>
    <w:rsid w:val="00C77069"/>
    <w:rsid w:val="00C77D2E"/>
    <w:rsid w:val="00C801CC"/>
    <w:rsid w:val="00C80799"/>
    <w:rsid w:val="00C80CB8"/>
    <w:rsid w:val="00C81167"/>
    <w:rsid w:val="00C81341"/>
    <w:rsid w:val="00C81D80"/>
    <w:rsid w:val="00C81FF8"/>
    <w:rsid w:val="00C83145"/>
    <w:rsid w:val="00C8374F"/>
    <w:rsid w:val="00C8430F"/>
    <w:rsid w:val="00C846DD"/>
    <w:rsid w:val="00C861ED"/>
    <w:rsid w:val="00C87207"/>
    <w:rsid w:val="00C87524"/>
    <w:rsid w:val="00C87B6C"/>
    <w:rsid w:val="00C90412"/>
    <w:rsid w:val="00C90F8B"/>
    <w:rsid w:val="00C91491"/>
    <w:rsid w:val="00C91592"/>
    <w:rsid w:val="00C917EF"/>
    <w:rsid w:val="00C91937"/>
    <w:rsid w:val="00C926CD"/>
    <w:rsid w:val="00C9279A"/>
    <w:rsid w:val="00C9397B"/>
    <w:rsid w:val="00C9427C"/>
    <w:rsid w:val="00C9494C"/>
    <w:rsid w:val="00C9543D"/>
    <w:rsid w:val="00C95504"/>
    <w:rsid w:val="00C9665B"/>
    <w:rsid w:val="00C9666B"/>
    <w:rsid w:val="00C97F8D"/>
    <w:rsid w:val="00CA0322"/>
    <w:rsid w:val="00CA04C5"/>
    <w:rsid w:val="00CA0589"/>
    <w:rsid w:val="00CA10B6"/>
    <w:rsid w:val="00CA13C5"/>
    <w:rsid w:val="00CA238D"/>
    <w:rsid w:val="00CA2502"/>
    <w:rsid w:val="00CA2FE9"/>
    <w:rsid w:val="00CA3056"/>
    <w:rsid w:val="00CA31F3"/>
    <w:rsid w:val="00CA35C7"/>
    <w:rsid w:val="00CA373E"/>
    <w:rsid w:val="00CA3F0F"/>
    <w:rsid w:val="00CA413D"/>
    <w:rsid w:val="00CA4BD7"/>
    <w:rsid w:val="00CA5157"/>
    <w:rsid w:val="00CA599C"/>
    <w:rsid w:val="00CA63CD"/>
    <w:rsid w:val="00CA63E0"/>
    <w:rsid w:val="00CA68F7"/>
    <w:rsid w:val="00CA6F9C"/>
    <w:rsid w:val="00CA7156"/>
    <w:rsid w:val="00CA75C4"/>
    <w:rsid w:val="00CA76F8"/>
    <w:rsid w:val="00CA77D9"/>
    <w:rsid w:val="00CA79B3"/>
    <w:rsid w:val="00CB0046"/>
    <w:rsid w:val="00CB056D"/>
    <w:rsid w:val="00CB0883"/>
    <w:rsid w:val="00CB09A5"/>
    <w:rsid w:val="00CB119B"/>
    <w:rsid w:val="00CB1291"/>
    <w:rsid w:val="00CB17D2"/>
    <w:rsid w:val="00CB228F"/>
    <w:rsid w:val="00CB3A99"/>
    <w:rsid w:val="00CB4B1F"/>
    <w:rsid w:val="00CB4FED"/>
    <w:rsid w:val="00CB528C"/>
    <w:rsid w:val="00CB5622"/>
    <w:rsid w:val="00CB5C01"/>
    <w:rsid w:val="00CB5C4C"/>
    <w:rsid w:val="00CB600B"/>
    <w:rsid w:val="00CB60F0"/>
    <w:rsid w:val="00CB69A3"/>
    <w:rsid w:val="00CB6B87"/>
    <w:rsid w:val="00CB71F8"/>
    <w:rsid w:val="00CB7509"/>
    <w:rsid w:val="00CC010A"/>
    <w:rsid w:val="00CC0AF9"/>
    <w:rsid w:val="00CC0CB8"/>
    <w:rsid w:val="00CC216B"/>
    <w:rsid w:val="00CC2222"/>
    <w:rsid w:val="00CC3746"/>
    <w:rsid w:val="00CC4C9B"/>
    <w:rsid w:val="00CC4DAE"/>
    <w:rsid w:val="00CC4DE7"/>
    <w:rsid w:val="00CC50C0"/>
    <w:rsid w:val="00CC5388"/>
    <w:rsid w:val="00CC56D7"/>
    <w:rsid w:val="00CC5D53"/>
    <w:rsid w:val="00CC7509"/>
    <w:rsid w:val="00CC7B13"/>
    <w:rsid w:val="00CD06B7"/>
    <w:rsid w:val="00CD08DC"/>
    <w:rsid w:val="00CD0E9B"/>
    <w:rsid w:val="00CD0EEB"/>
    <w:rsid w:val="00CD143A"/>
    <w:rsid w:val="00CD1867"/>
    <w:rsid w:val="00CD2CE2"/>
    <w:rsid w:val="00CD3492"/>
    <w:rsid w:val="00CD354E"/>
    <w:rsid w:val="00CD3570"/>
    <w:rsid w:val="00CD4034"/>
    <w:rsid w:val="00CD4624"/>
    <w:rsid w:val="00CD48DA"/>
    <w:rsid w:val="00CD4C00"/>
    <w:rsid w:val="00CD5059"/>
    <w:rsid w:val="00CD5155"/>
    <w:rsid w:val="00CD5356"/>
    <w:rsid w:val="00CD57B2"/>
    <w:rsid w:val="00CD60F6"/>
    <w:rsid w:val="00CD7223"/>
    <w:rsid w:val="00CD7854"/>
    <w:rsid w:val="00CD7D62"/>
    <w:rsid w:val="00CE07A6"/>
    <w:rsid w:val="00CE0B3C"/>
    <w:rsid w:val="00CE1068"/>
    <w:rsid w:val="00CE1653"/>
    <w:rsid w:val="00CE2FFA"/>
    <w:rsid w:val="00CE3224"/>
    <w:rsid w:val="00CE36DE"/>
    <w:rsid w:val="00CE4F12"/>
    <w:rsid w:val="00CE4F87"/>
    <w:rsid w:val="00CE5C5F"/>
    <w:rsid w:val="00CE5DF1"/>
    <w:rsid w:val="00CE6DEC"/>
    <w:rsid w:val="00CE7F95"/>
    <w:rsid w:val="00CF01CE"/>
    <w:rsid w:val="00CF0BDA"/>
    <w:rsid w:val="00CF13BD"/>
    <w:rsid w:val="00CF1CB0"/>
    <w:rsid w:val="00CF1E5F"/>
    <w:rsid w:val="00CF25EC"/>
    <w:rsid w:val="00CF286C"/>
    <w:rsid w:val="00CF2982"/>
    <w:rsid w:val="00CF2AE9"/>
    <w:rsid w:val="00CF2D9D"/>
    <w:rsid w:val="00CF4341"/>
    <w:rsid w:val="00CF4668"/>
    <w:rsid w:val="00CF4961"/>
    <w:rsid w:val="00CF510B"/>
    <w:rsid w:val="00CF61E4"/>
    <w:rsid w:val="00CF6406"/>
    <w:rsid w:val="00CF6544"/>
    <w:rsid w:val="00CF65E5"/>
    <w:rsid w:val="00CF71CA"/>
    <w:rsid w:val="00CF7398"/>
    <w:rsid w:val="00CF7FBC"/>
    <w:rsid w:val="00D00219"/>
    <w:rsid w:val="00D018DC"/>
    <w:rsid w:val="00D02311"/>
    <w:rsid w:val="00D025C0"/>
    <w:rsid w:val="00D02943"/>
    <w:rsid w:val="00D02F06"/>
    <w:rsid w:val="00D0313D"/>
    <w:rsid w:val="00D03274"/>
    <w:rsid w:val="00D03564"/>
    <w:rsid w:val="00D03987"/>
    <w:rsid w:val="00D03EEB"/>
    <w:rsid w:val="00D0451F"/>
    <w:rsid w:val="00D0455A"/>
    <w:rsid w:val="00D048FE"/>
    <w:rsid w:val="00D05130"/>
    <w:rsid w:val="00D051FA"/>
    <w:rsid w:val="00D0595A"/>
    <w:rsid w:val="00D06A93"/>
    <w:rsid w:val="00D06AA0"/>
    <w:rsid w:val="00D07AE8"/>
    <w:rsid w:val="00D1054A"/>
    <w:rsid w:val="00D109ED"/>
    <w:rsid w:val="00D10F0F"/>
    <w:rsid w:val="00D11446"/>
    <w:rsid w:val="00D11A1A"/>
    <w:rsid w:val="00D11C48"/>
    <w:rsid w:val="00D11F68"/>
    <w:rsid w:val="00D12092"/>
    <w:rsid w:val="00D129C6"/>
    <w:rsid w:val="00D14D52"/>
    <w:rsid w:val="00D16973"/>
    <w:rsid w:val="00D16D7B"/>
    <w:rsid w:val="00D17B7D"/>
    <w:rsid w:val="00D20F19"/>
    <w:rsid w:val="00D210B4"/>
    <w:rsid w:val="00D21100"/>
    <w:rsid w:val="00D21E92"/>
    <w:rsid w:val="00D2248C"/>
    <w:rsid w:val="00D22717"/>
    <w:rsid w:val="00D228BA"/>
    <w:rsid w:val="00D22A24"/>
    <w:rsid w:val="00D22C15"/>
    <w:rsid w:val="00D23CA4"/>
    <w:rsid w:val="00D2408B"/>
    <w:rsid w:val="00D24657"/>
    <w:rsid w:val="00D24E6D"/>
    <w:rsid w:val="00D24FA9"/>
    <w:rsid w:val="00D30D95"/>
    <w:rsid w:val="00D31AEA"/>
    <w:rsid w:val="00D31CC9"/>
    <w:rsid w:val="00D32AC1"/>
    <w:rsid w:val="00D32B37"/>
    <w:rsid w:val="00D33012"/>
    <w:rsid w:val="00D33429"/>
    <w:rsid w:val="00D335FE"/>
    <w:rsid w:val="00D337D1"/>
    <w:rsid w:val="00D33E0B"/>
    <w:rsid w:val="00D344C7"/>
    <w:rsid w:val="00D34620"/>
    <w:rsid w:val="00D34F9E"/>
    <w:rsid w:val="00D3547F"/>
    <w:rsid w:val="00D35990"/>
    <w:rsid w:val="00D365CD"/>
    <w:rsid w:val="00D36B02"/>
    <w:rsid w:val="00D371E4"/>
    <w:rsid w:val="00D374A7"/>
    <w:rsid w:val="00D37535"/>
    <w:rsid w:val="00D37700"/>
    <w:rsid w:val="00D37CC8"/>
    <w:rsid w:val="00D40BAA"/>
    <w:rsid w:val="00D41719"/>
    <w:rsid w:val="00D41923"/>
    <w:rsid w:val="00D41B7A"/>
    <w:rsid w:val="00D41DBF"/>
    <w:rsid w:val="00D433C6"/>
    <w:rsid w:val="00D43464"/>
    <w:rsid w:val="00D43521"/>
    <w:rsid w:val="00D442D8"/>
    <w:rsid w:val="00D44E4A"/>
    <w:rsid w:val="00D44FEC"/>
    <w:rsid w:val="00D450FF"/>
    <w:rsid w:val="00D45CE6"/>
    <w:rsid w:val="00D46A64"/>
    <w:rsid w:val="00D47458"/>
    <w:rsid w:val="00D5003A"/>
    <w:rsid w:val="00D50F63"/>
    <w:rsid w:val="00D5182E"/>
    <w:rsid w:val="00D51AD8"/>
    <w:rsid w:val="00D528EC"/>
    <w:rsid w:val="00D52F05"/>
    <w:rsid w:val="00D54A17"/>
    <w:rsid w:val="00D54C53"/>
    <w:rsid w:val="00D54DF9"/>
    <w:rsid w:val="00D555C6"/>
    <w:rsid w:val="00D55A27"/>
    <w:rsid w:val="00D55B7B"/>
    <w:rsid w:val="00D55DB6"/>
    <w:rsid w:val="00D560BE"/>
    <w:rsid w:val="00D561A5"/>
    <w:rsid w:val="00D561B5"/>
    <w:rsid w:val="00D56233"/>
    <w:rsid w:val="00D56451"/>
    <w:rsid w:val="00D56EED"/>
    <w:rsid w:val="00D573CD"/>
    <w:rsid w:val="00D606B9"/>
    <w:rsid w:val="00D60F04"/>
    <w:rsid w:val="00D6104B"/>
    <w:rsid w:val="00D6154E"/>
    <w:rsid w:val="00D62661"/>
    <w:rsid w:val="00D628E8"/>
    <w:rsid w:val="00D62C2D"/>
    <w:rsid w:val="00D62ECC"/>
    <w:rsid w:val="00D63062"/>
    <w:rsid w:val="00D63438"/>
    <w:rsid w:val="00D6574C"/>
    <w:rsid w:val="00D659A4"/>
    <w:rsid w:val="00D65B87"/>
    <w:rsid w:val="00D6633A"/>
    <w:rsid w:val="00D669E9"/>
    <w:rsid w:val="00D66CBC"/>
    <w:rsid w:val="00D66D1F"/>
    <w:rsid w:val="00D670B3"/>
    <w:rsid w:val="00D67200"/>
    <w:rsid w:val="00D67256"/>
    <w:rsid w:val="00D67E0D"/>
    <w:rsid w:val="00D67F2B"/>
    <w:rsid w:val="00D712D5"/>
    <w:rsid w:val="00D728FF"/>
    <w:rsid w:val="00D72A64"/>
    <w:rsid w:val="00D737B5"/>
    <w:rsid w:val="00D74173"/>
    <w:rsid w:val="00D74783"/>
    <w:rsid w:val="00D75D6B"/>
    <w:rsid w:val="00D76AF4"/>
    <w:rsid w:val="00D772F8"/>
    <w:rsid w:val="00D802F5"/>
    <w:rsid w:val="00D81548"/>
    <w:rsid w:val="00D816BF"/>
    <w:rsid w:val="00D81C34"/>
    <w:rsid w:val="00D81F08"/>
    <w:rsid w:val="00D81F0B"/>
    <w:rsid w:val="00D82166"/>
    <w:rsid w:val="00D830FA"/>
    <w:rsid w:val="00D8334D"/>
    <w:rsid w:val="00D83810"/>
    <w:rsid w:val="00D8405A"/>
    <w:rsid w:val="00D84B1C"/>
    <w:rsid w:val="00D84FC8"/>
    <w:rsid w:val="00D85061"/>
    <w:rsid w:val="00D85A74"/>
    <w:rsid w:val="00D85BA9"/>
    <w:rsid w:val="00D85FDB"/>
    <w:rsid w:val="00D85FDF"/>
    <w:rsid w:val="00D86C83"/>
    <w:rsid w:val="00D86CA7"/>
    <w:rsid w:val="00D86CDC"/>
    <w:rsid w:val="00D87794"/>
    <w:rsid w:val="00D8792E"/>
    <w:rsid w:val="00D879E9"/>
    <w:rsid w:val="00D87AC7"/>
    <w:rsid w:val="00D87D16"/>
    <w:rsid w:val="00D903CB"/>
    <w:rsid w:val="00D90489"/>
    <w:rsid w:val="00D91008"/>
    <w:rsid w:val="00D91B38"/>
    <w:rsid w:val="00D91C3D"/>
    <w:rsid w:val="00D94772"/>
    <w:rsid w:val="00D95039"/>
    <w:rsid w:val="00D95074"/>
    <w:rsid w:val="00D95344"/>
    <w:rsid w:val="00D965F5"/>
    <w:rsid w:val="00D9704E"/>
    <w:rsid w:val="00D97392"/>
    <w:rsid w:val="00D97BFE"/>
    <w:rsid w:val="00D97C9E"/>
    <w:rsid w:val="00DA0080"/>
    <w:rsid w:val="00DA04D7"/>
    <w:rsid w:val="00DA0B00"/>
    <w:rsid w:val="00DA0B9E"/>
    <w:rsid w:val="00DA122B"/>
    <w:rsid w:val="00DA1B9E"/>
    <w:rsid w:val="00DA2237"/>
    <w:rsid w:val="00DA24F3"/>
    <w:rsid w:val="00DA25FB"/>
    <w:rsid w:val="00DA2A0E"/>
    <w:rsid w:val="00DA408C"/>
    <w:rsid w:val="00DA439E"/>
    <w:rsid w:val="00DA45A4"/>
    <w:rsid w:val="00DA48E5"/>
    <w:rsid w:val="00DA4F00"/>
    <w:rsid w:val="00DA50C1"/>
    <w:rsid w:val="00DA5136"/>
    <w:rsid w:val="00DA5265"/>
    <w:rsid w:val="00DA5C25"/>
    <w:rsid w:val="00DA668F"/>
    <w:rsid w:val="00DA6736"/>
    <w:rsid w:val="00DA6E35"/>
    <w:rsid w:val="00DA6EBC"/>
    <w:rsid w:val="00DA7577"/>
    <w:rsid w:val="00DA7FD7"/>
    <w:rsid w:val="00DB06A0"/>
    <w:rsid w:val="00DB0C6A"/>
    <w:rsid w:val="00DB0CB6"/>
    <w:rsid w:val="00DB0D8C"/>
    <w:rsid w:val="00DB107C"/>
    <w:rsid w:val="00DB257D"/>
    <w:rsid w:val="00DB2A57"/>
    <w:rsid w:val="00DB2A81"/>
    <w:rsid w:val="00DB4087"/>
    <w:rsid w:val="00DB5F9B"/>
    <w:rsid w:val="00DB61E9"/>
    <w:rsid w:val="00DB63D8"/>
    <w:rsid w:val="00DB6BCE"/>
    <w:rsid w:val="00DB6C4E"/>
    <w:rsid w:val="00DC0468"/>
    <w:rsid w:val="00DC0927"/>
    <w:rsid w:val="00DC1137"/>
    <w:rsid w:val="00DC1D32"/>
    <w:rsid w:val="00DC289B"/>
    <w:rsid w:val="00DC2FF4"/>
    <w:rsid w:val="00DC3CC0"/>
    <w:rsid w:val="00DC40A0"/>
    <w:rsid w:val="00DC4672"/>
    <w:rsid w:val="00DC53FA"/>
    <w:rsid w:val="00DC5D09"/>
    <w:rsid w:val="00DC5D1D"/>
    <w:rsid w:val="00DC5F7D"/>
    <w:rsid w:val="00DC67AC"/>
    <w:rsid w:val="00DC746A"/>
    <w:rsid w:val="00DC7A48"/>
    <w:rsid w:val="00DC7AC6"/>
    <w:rsid w:val="00DD0211"/>
    <w:rsid w:val="00DD0B20"/>
    <w:rsid w:val="00DD0E02"/>
    <w:rsid w:val="00DD0E03"/>
    <w:rsid w:val="00DD21A7"/>
    <w:rsid w:val="00DD2919"/>
    <w:rsid w:val="00DD2A0F"/>
    <w:rsid w:val="00DD2D6F"/>
    <w:rsid w:val="00DD3230"/>
    <w:rsid w:val="00DD4354"/>
    <w:rsid w:val="00DD4679"/>
    <w:rsid w:val="00DD502C"/>
    <w:rsid w:val="00DD68D5"/>
    <w:rsid w:val="00DD6B69"/>
    <w:rsid w:val="00DD70E3"/>
    <w:rsid w:val="00DD7437"/>
    <w:rsid w:val="00DD74ED"/>
    <w:rsid w:val="00DD769A"/>
    <w:rsid w:val="00DD7751"/>
    <w:rsid w:val="00DD7C15"/>
    <w:rsid w:val="00DD7FC4"/>
    <w:rsid w:val="00DE0BE8"/>
    <w:rsid w:val="00DE0D06"/>
    <w:rsid w:val="00DE107A"/>
    <w:rsid w:val="00DE133F"/>
    <w:rsid w:val="00DE18BF"/>
    <w:rsid w:val="00DE2477"/>
    <w:rsid w:val="00DE2EDA"/>
    <w:rsid w:val="00DE3836"/>
    <w:rsid w:val="00DE3D4A"/>
    <w:rsid w:val="00DE3E04"/>
    <w:rsid w:val="00DE4599"/>
    <w:rsid w:val="00DE4B61"/>
    <w:rsid w:val="00DE5CDB"/>
    <w:rsid w:val="00DE6F3B"/>
    <w:rsid w:val="00DE7526"/>
    <w:rsid w:val="00DE79C8"/>
    <w:rsid w:val="00DF0045"/>
    <w:rsid w:val="00DF0427"/>
    <w:rsid w:val="00DF069B"/>
    <w:rsid w:val="00DF1E28"/>
    <w:rsid w:val="00DF20B5"/>
    <w:rsid w:val="00DF21F8"/>
    <w:rsid w:val="00DF24CB"/>
    <w:rsid w:val="00DF2D9C"/>
    <w:rsid w:val="00DF40D8"/>
    <w:rsid w:val="00DF4F94"/>
    <w:rsid w:val="00DF55C9"/>
    <w:rsid w:val="00DF5B6E"/>
    <w:rsid w:val="00DF5C96"/>
    <w:rsid w:val="00DF6269"/>
    <w:rsid w:val="00DF6436"/>
    <w:rsid w:val="00DF6890"/>
    <w:rsid w:val="00DF6DEE"/>
    <w:rsid w:val="00DF7AE7"/>
    <w:rsid w:val="00DF7B2B"/>
    <w:rsid w:val="00E001EB"/>
    <w:rsid w:val="00E006C7"/>
    <w:rsid w:val="00E018B7"/>
    <w:rsid w:val="00E01978"/>
    <w:rsid w:val="00E02056"/>
    <w:rsid w:val="00E02794"/>
    <w:rsid w:val="00E02DB8"/>
    <w:rsid w:val="00E02F17"/>
    <w:rsid w:val="00E041C2"/>
    <w:rsid w:val="00E046C9"/>
    <w:rsid w:val="00E04C8C"/>
    <w:rsid w:val="00E04FB2"/>
    <w:rsid w:val="00E0528F"/>
    <w:rsid w:val="00E05589"/>
    <w:rsid w:val="00E055EA"/>
    <w:rsid w:val="00E06925"/>
    <w:rsid w:val="00E06B1A"/>
    <w:rsid w:val="00E06D62"/>
    <w:rsid w:val="00E07B82"/>
    <w:rsid w:val="00E07E00"/>
    <w:rsid w:val="00E101A0"/>
    <w:rsid w:val="00E1040E"/>
    <w:rsid w:val="00E11365"/>
    <w:rsid w:val="00E11995"/>
    <w:rsid w:val="00E11E9E"/>
    <w:rsid w:val="00E12E1B"/>
    <w:rsid w:val="00E12F81"/>
    <w:rsid w:val="00E131B0"/>
    <w:rsid w:val="00E13907"/>
    <w:rsid w:val="00E1432F"/>
    <w:rsid w:val="00E149C5"/>
    <w:rsid w:val="00E15142"/>
    <w:rsid w:val="00E153C1"/>
    <w:rsid w:val="00E167E5"/>
    <w:rsid w:val="00E16947"/>
    <w:rsid w:val="00E170C2"/>
    <w:rsid w:val="00E1763C"/>
    <w:rsid w:val="00E179F4"/>
    <w:rsid w:val="00E17EF5"/>
    <w:rsid w:val="00E17F78"/>
    <w:rsid w:val="00E204C4"/>
    <w:rsid w:val="00E206E3"/>
    <w:rsid w:val="00E20778"/>
    <w:rsid w:val="00E208A4"/>
    <w:rsid w:val="00E2181C"/>
    <w:rsid w:val="00E21B1A"/>
    <w:rsid w:val="00E21C22"/>
    <w:rsid w:val="00E22D0C"/>
    <w:rsid w:val="00E23402"/>
    <w:rsid w:val="00E239A3"/>
    <w:rsid w:val="00E2400F"/>
    <w:rsid w:val="00E246B7"/>
    <w:rsid w:val="00E248F4"/>
    <w:rsid w:val="00E24B7E"/>
    <w:rsid w:val="00E24D7A"/>
    <w:rsid w:val="00E25484"/>
    <w:rsid w:val="00E257C3"/>
    <w:rsid w:val="00E25B5C"/>
    <w:rsid w:val="00E25E47"/>
    <w:rsid w:val="00E25F78"/>
    <w:rsid w:val="00E26116"/>
    <w:rsid w:val="00E26AEA"/>
    <w:rsid w:val="00E26EFD"/>
    <w:rsid w:val="00E26F91"/>
    <w:rsid w:val="00E27276"/>
    <w:rsid w:val="00E275D7"/>
    <w:rsid w:val="00E27E51"/>
    <w:rsid w:val="00E30A7E"/>
    <w:rsid w:val="00E30F49"/>
    <w:rsid w:val="00E311D9"/>
    <w:rsid w:val="00E31264"/>
    <w:rsid w:val="00E31534"/>
    <w:rsid w:val="00E31680"/>
    <w:rsid w:val="00E316A0"/>
    <w:rsid w:val="00E31F60"/>
    <w:rsid w:val="00E33C9C"/>
    <w:rsid w:val="00E3400B"/>
    <w:rsid w:val="00E342E1"/>
    <w:rsid w:val="00E351E4"/>
    <w:rsid w:val="00E3542F"/>
    <w:rsid w:val="00E35748"/>
    <w:rsid w:val="00E358FB"/>
    <w:rsid w:val="00E35B7D"/>
    <w:rsid w:val="00E36A85"/>
    <w:rsid w:val="00E36E7B"/>
    <w:rsid w:val="00E372A2"/>
    <w:rsid w:val="00E407EA"/>
    <w:rsid w:val="00E414C8"/>
    <w:rsid w:val="00E41717"/>
    <w:rsid w:val="00E41CD6"/>
    <w:rsid w:val="00E42404"/>
    <w:rsid w:val="00E4244E"/>
    <w:rsid w:val="00E42AA6"/>
    <w:rsid w:val="00E43783"/>
    <w:rsid w:val="00E439E0"/>
    <w:rsid w:val="00E43D62"/>
    <w:rsid w:val="00E43D95"/>
    <w:rsid w:val="00E442D8"/>
    <w:rsid w:val="00E447C0"/>
    <w:rsid w:val="00E454A8"/>
    <w:rsid w:val="00E4589C"/>
    <w:rsid w:val="00E45B9B"/>
    <w:rsid w:val="00E45F00"/>
    <w:rsid w:val="00E46D76"/>
    <w:rsid w:val="00E47A56"/>
    <w:rsid w:val="00E51413"/>
    <w:rsid w:val="00E52FAC"/>
    <w:rsid w:val="00E52FE5"/>
    <w:rsid w:val="00E548FC"/>
    <w:rsid w:val="00E54A75"/>
    <w:rsid w:val="00E5601E"/>
    <w:rsid w:val="00E561F5"/>
    <w:rsid w:val="00E56364"/>
    <w:rsid w:val="00E5697D"/>
    <w:rsid w:val="00E57117"/>
    <w:rsid w:val="00E5750C"/>
    <w:rsid w:val="00E576AE"/>
    <w:rsid w:val="00E6001B"/>
    <w:rsid w:val="00E60056"/>
    <w:rsid w:val="00E60326"/>
    <w:rsid w:val="00E6053D"/>
    <w:rsid w:val="00E60685"/>
    <w:rsid w:val="00E606BD"/>
    <w:rsid w:val="00E60A98"/>
    <w:rsid w:val="00E60DF6"/>
    <w:rsid w:val="00E60E3A"/>
    <w:rsid w:val="00E61139"/>
    <w:rsid w:val="00E61185"/>
    <w:rsid w:val="00E61639"/>
    <w:rsid w:val="00E61E4A"/>
    <w:rsid w:val="00E624E3"/>
    <w:rsid w:val="00E6294A"/>
    <w:rsid w:val="00E632F4"/>
    <w:rsid w:val="00E63E8B"/>
    <w:rsid w:val="00E640B0"/>
    <w:rsid w:val="00E64456"/>
    <w:rsid w:val="00E64603"/>
    <w:rsid w:val="00E649FC"/>
    <w:rsid w:val="00E64D60"/>
    <w:rsid w:val="00E65020"/>
    <w:rsid w:val="00E65875"/>
    <w:rsid w:val="00E673BD"/>
    <w:rsid w:val="00E6794B"/>
    <w:rsid w:val="00E67B2E"/>
    <w:rsid w:val="00E70399"/>
    <w:rsid w:val="00E7045B"/>
    <w:rsid w:val="00E707A0"/>
    <w:rsid w:val="00E70904"/>
    <w:rsid w:val="00E71079"/>
    <w:rsid w:val="00E7135E"/>
    <w:rsid w:val="00E72782"/>
    <w:rsid w:val="00E72DF4"/>
    <w:rsid w:val="00E73173"/>
    <w:rsid w:val="00E73FE6"/>
    <w:rsid w:val="00E75249"/>
    <w:rsid w:val="00E76036"/>
    <w:rsid w:val="00E76D85"/>
    <w:rsid w:val="00E77B9A"/>
    <w:rsid w:val="00E77C42"/>
    <w:rsid w:val="00E80896"/>
    <w:rsid w:val="00E80B1B"/>
    <w:rsid w:val="00E814EB"/>
    <w:rsid w:val="00E81FFF"/>
    <w:rsid w:val="00E824B7"/>
    <w:rsid w:val="00E825AA"/>
    <w:rsid w:val="00E83368"/>
    <w:rsid w:val="00E83D79"/>
    <w:rsid w:val="00E84469"/>
    <w:rsid w:val="00E845F9"/>
    <w:rsid w:val="00E84BDD"/>
    <w:rsid w:val="00E84C05"/>
    <w:rsid w:val="00E84EE2"/>
    <w:rsid w:val="00E85470"/>
    <w:rsid w:val="00E85590"/>
    <w:rsid w:val="00E85A45"/>
    <w:rsid w:val="00E85F3F"/>
    <w:rsid w:val="00E860EB"/>
    <w:rsid w:val="00E86C86"/>
    <w:rsid w:val="00E86E1B"/>
    <w:rsid w:val="00E90823"/>
    <w:rsid w:val="00E91264"/>
    <w:rsid w:val="00E9149F"/>
    <w:rsid w:val="00E9163C"/>
    <w:rsid w:val="00E923C6"/>
    <w:rsid w:val="00E924C8"/>
    <w:rsid w:val="00E92942"/>
    <w:rsid w:val="00E92F48"/>
    <w:rsid w:val="00E939F7"/>
    <w:rsid w:val="00E93D82"/>
    <w:rsid w:val="00E952A2"/>
    <w:rsid w:val="00E955DD"/>
    <w:rsid w:val="00E9564A"/>
    <w:rsid w:val="00E956E6"/>
    <w:rsid w:val="00E958BE"/>
    <w:rsid w:val="00E95912"/>
    <w:rsid w:val="00E95AE1"/>
    <w:rsid w:val="00E9627E"/>
    <w:rsid w:val="00E97A38"/>
    <w:rsid w:val="00E97C84"/>
    <w:rsid w:val="00E97E16"/>
    <w:rsid w:val="00EA015E"/>
    <w:rsid w:val="00EA02B6"/>
    <w:rsid w:val="00EA06B5"/>
    <w:rsid w:val="00EA0B2D"/>
    <w:rsid w:val="00EA0B95"/>
    <w:rsid w:val="00EA1C6E"/>
    <w:rsid w:val="00EA2343"/>
    <w:rsid w:val="00EA4FC7"/>
    <w:rsid w:val="00EA5069"/>
    <w:rsid w:val="00EA5DC3"/>
    <w:rsid w:val="00EA5FAE"/>
    <w:rsid w:val="00EA6793"/>
    <w:rsid w:val="00EB08E5"/>
    <w:rsid w:val="00EB0BA4"/>
    <w:rsid w:val="00EB0CF6"/>
    <w:rsid w:val="00EB1CFD"/>
    <w:rsid w:val="00EB228C"/>
    <w:rsid w:val="00EB297F"/>
    <w:rsid w:val="00EB41DB"/>
    <w:rsid w:val="00EB5A2F"/>
    <w:rsid w:val="00EB5EC5"/>
    <w:rsid w:val="00EB6594"/>
    <w:rsid w:val="00EB711E"/>
    <w:rsid w:val="00EB75F9"/>
    <w:rsid w:val="00EB7744"/>
    <w:rsid w:val="00EB7C3B"/>
    <w:rsid w:val="00EC0251"/>
    <w:rsid w:val="00EC0731"/>
    <w:rsid w:val="00EC1415"/>
    <w:rsid w:val="00EC1611"/>
    <w:rsid w:val="00EC1B10"/>
    <w:rsid w:val="00EC20B2"/>
    <w:rsid w:val="00EC214E"/>
    <w:rsid w:val="00EC23B5"/>
    <w:rsid w:val="00EC26E3"/>
    <w:rsid w:val="00EC317D"/>
    <w:rsid w:val="00EC37DB"/>
    <w:rsid w:val="00EC3D0A"/>
    <w:rsid w:val="00EC45FA"/>
    <w:rsid w:val="00EC49F0"/>
    <w:rsid w:val="00EC4DAF"/>
    <w:rsid w:val="00EC4FB0"/>
    <w:rsid w:val="00EC695E"/>
    <w:rsid w:val="00EC746D"/>
    <w:rsid w:val="00EC7C43"/>
    <w:rsid w:val="00EC7C65"/>
    <w:rsid w:val="00ED02AE"/>
    <w:rsid w:val="00ED0A57"/>
    <w:rsid w:val="00ED0D86"/>
    <w:rsid w:val="00ED0E2F"/>
    <w:rsid w:val="00ED0FD7"/>
    <w:rsid w:val="00ED10E6"/>
    <w:rsid w:val="00ED2172"/>
    <w:rsid w:val="00ED2DB6"/>
    <w:rsid w:val="00ED3C1E"/>
    <w:rsid w:val="00ED454D"/>
    <w:rsid w:val="00ED5259"/>
    <w:rsid w:val="00ED55D6"/>
    <w:rsid w:val="00ED6154"/>
    <w:rsid w:val="00ED68C9"/>
    <w:rsid w:val="00ED6A4C"/>
    <w:rsid w:val="00ED76FC"/>
    <w:rsid w:val="00ED78B1"/>
    <w:rsid w:val="00EE0A8E"/>
    <w:rsid w:val="00EE0E87"/>
    <w:rsid w:val="00EE19BB"/>
    <w:rsid w:val="00EE1C2C"/>
    <w:rsid w:val="00EE1F80"/>
    <w:rsid w:val="00EE22FB"/>
    <w:rsid w:val="00EE357B"/>
    <w:rsid w:val="00EE3666"/>
    <w:rsid w:val="00EE37A1"/>
    <w:rsid w:val="00EE38C7"/>
    <w:rsid w:val="00EE54E6"/>
    <w:rsid w:val="00EE560A"/>
    <w:rsid w:val="00EE5E6B"/>
    <w:rsid w:val="00EE63B7"/>
    <w:rsid w:val="00EE66EC"/>
    <w:rsid w:val="00EE7240"/>
    <w:rsid w:val="00EE78C1"/>
    <w:rsid w:val="00EE78CF"/>
    <w:rsid w:val="00EF0366"/>
    <w:rsid w:val="00EF088E"/>
    <w:rsid w:val="00EF1807"/>
    <w:rsid w:val="00EF1D7F"/>
    <w:rsid w:val="00EF2297"/>
    <w:rsid w:val="00EF275E"/>
    <w:rsid w:val="00EF2983"/>
    <w:rsid w:val="00EF2BCF"/>
    <w:rsid w:val="00EF2F9D"/>
    <w:rsid w:val="00EF3154"/>
    <w:rsid w:val="00EF32B1"/>
    <w:rsid w:val="00EF3563"/>
    <w:rsid w:val="00EF3D9F"/>
    <w:rsid w:val="00EF3FB4"/>
    <w:rsid w:val="00EF515A"/>
    <w:rsid w:val="00EF5687"/>
    <w:rsid w:val="00EF6184"/>
    <w:rsid w:val="00EF62B4"/>
    <w:rsid w:val="00EF6557"/>
    <w:rsid w:val="00EF6CC7"/>
    <w:rsid w:val="00EF74C1"/>
    <w:rsid w:val="00EF74CB"/>
    <w:rsid w:val="00EF7D4F"/>
    <w:rsid w:val="00F0032F"/>
    <w:rsid w:val="00F004CF"/>
    <w:rsid w:val="00F00793"/>
    <w:rsid w:val="00F00870"/>
    <w:rsid w:val="00F0220A"/>
    <w:rsid w:val="00F02F0A"/>
    <w:rsid w:val="00F0411B"/>
    <w:rsid w:val="00F04224"/>
    <w:rsid w:val="00F04859"/>
    <w:rsid w:val="00F04B9E"/>
    <w:rsid w:val="00F04FFC"/>
    <w:rsid w:val="00F05172"/>
    <w:rsid w:val="00F05D5B"/>
    <w:rsid w:val="00F068C1"/>
    <w:rsid w:val="00F079E0"/>
    <w:rsid w:val="00F10E81"/>
    <w:rsid w:val="00F12399"/>
    <w:rsid w:val="00F123DE"/>
    <w:rsid w:val="00F12755"/>
    <w:rsid w:val="00F13103"/>
    <w:rsid w:val="00F131E9"/>
    <w:rsid w:val="00F133C5"/>
    <w:rsid w:val="00F1380E"/>
    <w:rsid w:val="00F13819"/>
    <w:rsid w:val="00F13CEE"/>
    <w:rsid w:val="00F13E8E"/>
    <w:rsid w:val="00F14079"/>
    <w:rsid w:val="00F1467F"/>
    <w:rsid w:val="00F14860"/>
    <w:rsid w:val="00F150C7"/>
    <w:rsid w:val="00F15504"/>
    <w:rsid w:val="00F16006"/>
    <w:rsid w:val="00F20B76"/>
    <w:rsid w:val="00F20CBA"/>
    <w:rsid w:val="00F21030"/>
    <w:rsid w:val="00F210C6"/>
    <w:rsid w:val="00F214BC"/>
    <w:rsid w:val="00F224A7"/>
    <w:rsid w:val="00F228E1"/>
    <w:rsid w:val="00F22BC4"/>
    <w:rsid w:val="00F23928"/>
    <w:rsid w:val="00F23CDD"/>
    <w:rsid w:val="00F24413"/>
    <w:rsid w:val="00F24C9D"/>
    <w:rsid w:val="00F24CD6"/>
    <w:rsid w:val="00F24D9F"/>
    <w:rsid w:val="00F25E5A"/>
    <w:rsid w:val="00F25ED7"/>
    <w:rsid w:val="00F260E3"/>
    <w:rsid w:val="00F26524"/>
    <w:rsid w:val="00F26B6B"/>
    <w:rsid w:val="00F26D21"/>
    <w:rsid w:val="00F2700F"/>
    <w:rsid w:val="00F279EC"/>
    <w:rsid w:val="00F30084"/>
    <w:rsid w:val="00F30306"/>
    <w:rsid w:val="00F30D42"/>
    <w:rsid w:val="00F30EA3"/>
    <w:rsid w:val="00F30F65"/>
    <w:rsid w:val="00F31E15"/>
    <w:rsid w:val="00F31E92"/>
    <w:rsid w:val="00F32E5C"/>
    <w:rsid w:val="00F34759"/>
    <w:rsid w:val="00F35E49"/>
    <w:rsid w:val="00F363BD"/>
    <w:rsid w:val="00F366F8"/>
    <w:rsid w:val="00F36CF2"/>
    <w:rsid w:val="00F372C8"/>
    <w:rsid w:val="00F373B9"/>
    <w:rsid w:val="00F378CA"/>
    <w:rsid w:val="00F37B62"/>
    <w:rsid w:val="00F37C11"/>
    <w:rsid w:val="00F405F0"/>
    <w:rsid w:val="00F4334D"/>
    <w:rsid w:val="00F4337D"/>
    <w:rsid w:val="00F43F2B"/>
    <w:rsid w:val="00F440A7"/>
    <w:rsid w:val="00F440D3"/>
    <w:rsid w:val="00F44883"/>
    <w:rsid w:val="00F448BB"/>
    <w:rsid w:val="00F45D5E"/>
    <w:rsid w:val="00F467ED"/>
    <w:rsid w:val="00F46977"/>
    <w:rsid w:val="00F46CAC"/>
    <w:rsid w:val="00F473F9"/>
    <w:rsid w:val="00F47635"/>
    <w:rsid w:val="00F47CCB"/>
    <w:rsid w:val="00F51F68"/>
    <w:rsid w:val="00F52482"/>
    <w:rsid w:val="00F525F3"/>
    <w:rsid w:val="00F52C0C"/>
    <w:rsid w:val="00F530BE"/>
    <w:rsid w:val="00F53577"/>
    <w:rsid w:val="00F53F0C"/>
    <w:rsid w:val="00F5413A"/>
    <w:rsid w:val="00F545E4"/>
    <w:rsid w:val="00F550FE"/>
    <w:rsid w:val="00F55A25"/>
    <w:rsid w:val="00F55B7B"/>
    <w:rsid w:val="00F568F2"/>
    <w:rsid w:val="00F56B67"/>
    <w:rsid w:val="00F56E30"/>
    <w:rsid w:val="00F6022C"/>
    <w:rsid w:val="00F60EF0"/>
    <w:rsid w:val="00F61A47"/>
    <w:rsid w:val="00F61CE0"/>
    <w:rsid w:val="00F6250C"/>
    <w:rsid w:val="00F62D2D"/>
    <w:rsid w:val="00F6346B"/>
    <w:rsid w:val="00F64225"/>
    <w:rsid w:val="00F64416"/>
    <w:rsid w:val="00F64D0D"/>
    <w:rsid w:val="00F65245"/>
    <w:rsid w:val="00F66017"/>
    <w:rsid w:val="00F66157"/>
    <w:rsid w:val="00F66D26"/>
    <w:rsid w:val="00F67135"/>
    <w:rsid w:val="00F67931"/>
    <w:rsid w:val="00F67D9D"/>
    <w:rsid w:val="00F67EAB"/>
    <w:rsid w:val="00F70418"/>
    <w:rsid w:val="00F7041D"/>
    <w:rsid w:val="00F7076A"/>
    <w:rsid w:val="00F709E6"/>
    <w:rsid w:val="00F71414"/>
    <w:rsid w:val="00F71F5F"/>
    <w:rsid w:val="00F723E6"/>
    <w:rsid w:val="00F731F3"/>
    <w:rsid w:val="00F73384"/>
    <w:rsid w:val="00F73BD9"/>
    <w:rsid w:val="00F73F67"/>
    <w:rsid w:val="00F745C1"/>
    <w:rsid w:val="00F75DA0"/>
    <w:rsid w:val="00F7756B"/>
    <w:rsid w:val="00F777CC"/>
    <w:rsid w:val="00F77C70"/>
    <w:rsid w:val="00F77DBC"/>
    <w:rsid w:val="00F805A8"/>
    <w:rsid w:val="00F806F8"/>
    <w:rsid w:val="00F81AF9"/>
    <w:rsid w:val="00F820BE"/>
    <w:rsid w:val="00F82307"/>
    <w:rsid w:val="00F8319B"/>
    <w:rsid w:val="00F83E1A"/>
    <w:rsid w:val="00F84D1D"/>
    <w:rsid w:val="00F855C5"/>
    <w:rsid w:val="00F85BC8"/>
    <w:rsid w:val="00F85EE8"/>
    <w:rsid w:val="00F8685B"/>
    <w:rsid w:val="00F86E69"/>
    <w:rsid w:val="00F87CCA"/>
    <w:rsid w:val="00F901D7"/>
    <w:rsid w:val="00F90357"/>
    <w:rsid w:val="00F9046B"/>
    <w:rsid w:val="00F90DB8"/>
    <w:rsid w:val="00F918BE"/>
    <w:rsid w:val="00F93E66"/>
    <w:rsid w:val="00F94EA6"/>
    <w:rsid w:val="00F952CD"/>
    <w:rsid w:val="00F95511"/>
    <w:rsid w:val="00F95FB6"/>
    <w:rsid w:val="00F9612B"/>
    <w:rsid w:val="00F961DB"/>
    <w:rsid w:val="00F969FB"/>
    <w:rsid w:val="00F96D53"/>
    <w:rsid w:val="00F970CF"/>
    <w:rsid w:val="00F971B1"/>
    <w:rsid w:val="00F97DBD"/>
    <w:rsid w:val="00FA045C"/>
    <w:rsid w:val="00FA09A3"/>
    <w:rsid w:val="00FA1307"/>
    <w:rsid w:val="00FA1B92"/>
    <w:rsid w:val="00FA1CA4"/>
    <w:rsid w:val="00FA29E4"/>
    <w:rsid w:val="00FA2C3C"/>
    <w:rsid w:val="00FA35C2"/>
    <w:rsid w:val="00FA3FCA"/>
    <w:rsid w:val="00FA44EF"/>
    <w:rsid w:val="00FA469C"/>
    <w:rsid w:val="00FA5BF4"/>
    <w:rsid w:val="00FA64CE"/>
    <w:rsid w:val="00FA6757"/>
    <w:rsid w:val="00FA6A5C"/>
    <w:rsid w:val="00FA7306"/>
    <w:rsid w:val="00FA75DF"/>
    <w:rsid w:val="00FA7751"/>
    <w:rsid w:val="00FA79C1"/>
    <w:rsid w:val="00FA7A06"/>
    <w:rsid w:val="00FB0434"/>
    <w:rsid w:val="00FB053D"/>
    <w:rsid w:val="00FB05C8"/>
    <w:rsid w:val="00FB0A27"/>
    <w:rsid w:val="00FB1ADA"/>
    <w:rsid w:val="00FB1E57"/>
    <w:rsid w:val="00FB2139"/>
    <w:rsid w:val="00FB44DD"/>
    <w:rsid w:val="00FB466E"/>
    <w:rsid w:val="00FB4C1F"/>
    <w:rsid w:val="00FB5CC9"/>
    <w:rsid w:val="00FB735A"/>
    <w:rsid w:val="00FB7B74"/>
    <w:rsid w:val="00FC09EC"/>
    <w:rsid w:val="00FC0EE9"/>
    <w:rsid w:val="00FC1555"/>
    <w:rsid w:val="00FC17F3"/>
    <w:rsid w:val="00FC2A76"/>
    <w:rsid w:val="00FC316C"/>
    <w:rsid w:val="00FC374B"/>
    <w:rsid w:val="00FC3967"/>
    <w:rsid w:val="00FC3F76"/>
    <w:rsid w:val="00FC433C"/>
    <w:rsid w:val="00FC5AB9"/>
    <w:rsid w:val="00FC5F5E"/>
    <w:rsid w:val="00FC69EA"/>
    <w:rsid w:val="00FC79CC"/>
    <w:rsid w:val="00FC7A69"/>
    <w:rsid w:val="00FC7D12"/>
    <w:rsid w:val="00FC7D36"/>
    <w:rsid w:val="00FD041D"/>
    <w:rsid w:val="00FD0CF3"/>
    <w:rsid w:val="00FD0F82"/>
    <w:rsid w:val="00FD1DF7"/>
    <w:rsid w:val="00FD200C"/>
    <w:rsid w:val="00FD2171"/>
    <w:rsid w:val="00FD2345"/>
    <w:rsid w:val="00FD25D3"/>
    <w:rsid w:val="00FD3A12"/>
    <w:rsid w:val="00FD3BB0"/>
    <w:rsid w:val="00FD4299"/>
    <w:rsid w:val="00FD462E"/>
    <w:rsid w:val="00FD4771"/>
    <w:rsid w:val="00FD4E3D"/>
    <w:rsid w:val="00FD56AC"/>
    <w:rsid w:val="00FD5756"/>
    <w:rsid w:val="00FD5E1A"/>
    <w:rsid w:val="00FD60A8"/>
    <w:rsid w:val="00FD63D1"/>
    <w:rsid w:val="00FD65EA"/>
    <w:rsid w:val="00FD7663"/>
    <w:rsid w:val="00FD7872"/>
    <w:rsid w:val="00FD7AAB"/>
    <w:rsid w:val="00FD7C38"/>
    <w:rsid w:val="00FE036F"/>
    <w:rsid w:val="00FE0A35"/>
    <w:rsid w:val="00FE10F4"/>
    <w:rsid w:val="00FE13FC"/>
    <w:rsid w:val="00FE1723"/>
    <w:rsid w:val="00FE2692"/>
    <w:rsid w:val="00FE2ACA"/>
    <w:rsid w:val="00FE35C5"/>
    <w:rsid w:val="00FE3716"/>
    <w:rsid w:val="00FE4274"/>
    <w:rsid w:val="00FE4299"/>
    <w:rsid w:val="00FE4B16"/>
    <w:rsid w:val="00FE5A17"/>
    <w:rsid w:val="00FE5B8D"/>
    <w:rsid w:val="00FE6B12"/>
    <w:rsid w:val="00FE7068"/>
    <w:rsid w:val="00FE7387"/>
    <w:rsid w:val="00FE7C17"/>
    <w:rsid w:val="00FF04F9"/>
    <w:rsid w:val="00FF19BA"/>
    <w:rsid w:val="00FF19E5"/>
    <w:rsid w:val="00FF1B77"/>
    <w:rsid w:val="00FF1F3E"/>
    <w:rsid w:val="00FF245C"/>
    <w:rsid w:val="00FF2FB4"/>
    <w:rsid w:val="00FF39AD"/>
    <w:rsid w:val="00FF3B92"/>
    <w:rsid w:val="00FF3DDE"/>
    <w:rsid w:val="00FF4367"/>
    <w:rsid w:val="00FF44B9"/>
    <w:rsid w:val="00FF44C1"/>
    <w:rsid w:val="00FF4DEB"/>
    <w:rsid w:val="00FF56C7"/>
    <w:rsid w:val="00FF5EF0"/>
    <w:rsid w:val="00FF6189"/>
    <w:rsid w:val="00FF6243"/>
    <w:rsid w:val="00FF64F1"/>
    <w:rsid w:val="00FF6F82"/>
    <w:rsid w:val="00FF7A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A0C2B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8A0C2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NormaleWeb">
    <w:name w:val="Normal (Web)"/>
    <w:basedOn w:val="Normale"/>
    <w:uiPriority w:val="99"/>
    <w:unhideWhenUsed/>
    <w:rsid w:val="008A0C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952</Words>
  <Characters>5430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4</cp:revision>
  <dcterms:created xsi:type="dcterms:W3CDTF">2014-09-11T21:13:00Z</dcterms:created>
  <dcterms:modified xsi:type="dcterms:W3CDTF">2014-09-12T07:09:00Z</dcterms:modified>
</cp:coreProperties>
</file>